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2D7C3" w14:textId="08A20C05" w:rsidR="003D7A88" w:rsidRDefault="005F0DCE" w:rsidP="004600DE">
      <w:pPr>
        <w:ind w:firstLine="708"/>
        <w:rPr>
          <w:rFonts w:ascii="Times New Roman" w:hAnsi="Times New Roman" w:cs="Times New Roman"/>
          <w:sz w:val="28"/>
          <w:szCs w:val="28"/>
        </w:rPr>
      </w:pPr>
      <w:r w:rsidRPr="005F0DCE">
        <w:rPr>
          <w:rFonts w:ascii="Times New Roman" w:hAnsi="Times New Roman" w:cs="Times New Roman"/>
          <w:sz w:val="28"/>
          <w:szCs w:val="28"/>
        </w:rPr>
        <w:t>Юридическая психология</w:t>
      </w:r>
      <w:r>
        <w:rPr>
          <w:rFonts w:ascii="Times New Roman" w:hAnsi="Times New Roman" w:cs="Times New Roman"/>
          <w:sz w:val="28"/>
          <w:szCs w:val="28"/>
        </w:rPr>
        <w:t xml:space="preserve"> – контрольная работа. </w:t>
      </w:r>
      <w:r w:rsidR="003D7A88" w:rsidRPr="008377C2">
        <w:rPr>
          <w:rFonts w:ascii="Times New Roman" w:hAnsi="Times New Roman" w:cs="Times New Roman"/>
          <w:sz w:val="28"/>
          <w:szCs w:val="28"/>
        </w:rPr>
        <w:t>Вариант 2</w:t>
      </w:r>
    </w:p>
    <w:p w14:paraId="4C74BE4C" w14:textId="77777777" w:rsidR="005F0DCE" w:rsidRPr="008377C2" w:rsidRDefault="005F0DCE" w:rsidP="004600DE">
      <w:pPr>
        <w:ind w:firstLine="708"/>
        <w:rPr>
          <w:rFonts w:ascii="Times New Roman" w:hAnsi="Times New Roman" w:cs="Times New Roman"/>
          <w:sz w:val="28"/>
          <w:szCs w:val="28"/>
        </w:rPr>
      </w:pPr>
    </w:p>
    <w:p w14:paraId="76EC2728"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1. </w:t>
      </w:r>
      <w:bookmarkStart w:id="0" w:name="_Hlk197731716"/>
      <w:r w:rsidRPr="008377C2">
        <w:rPr>
          <w:rFonts w:ascii="Times New Roman" w:hAnsi="Times New Roman" w:cs="Times New Roman"/>
          <w:sz w:val="28"/>
          <w:szCs w:val="28"/>
        </w:rPr>
        <w:t xml:space="preserve">Юридическая психология </w:t>
      </w:r>
      <w:bookmarkEnd w:id="0"/>
      <w:r w:rsidRPr="008377C2">
        <w:rPr>
          <w:rFonts w:ascii="Times New Roman" w:hAnsi="Times New Roman" w:cs="Times New Roman"/>
          <w:sz w:val="28"/>
          <w:szCs w:val="28"/>
        </w:rPr>
        <w:t>в системе научных отраслей знания.</w:t>
      </w:r>
    </w:p>
    <w:p w14:paraId="5CA72922"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2. Учет особенностей темперамента в профессиональной деятельности юриста.</w:t>
      </w:r>
    </w:p>
    <w:p w14:paraId="13E1E415" w14:textId="77777777" w:rsidR="003D7A88" w:rsidRPr="008377C2" w:rsidRDefault="003D7A88" w:rsidP="003D7A88">
      <w:pPr>
        <w:rPr>
          <w:rFonts w:ascii="Times New Roman" w:hAnsi="Times New Roman" w:cs="Times New Roman"/>
          <w:sz w:val="28"/>
          <w:szCs w:val="28"/>
        </w:rPr>
      </w:pPr>
    </w:p>
    <w:p w14:paraId="5BF7AE3A"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1. Юридическая психология в системе научных отраслей знания.</w:t>
      </w:r>
    </w:p>
    <w:p w14:paraId="47E3D48A" w14:textId="77777777" w:rsidR="003D7A88" w:rsidRPr="008377C2" w:rsidRDefault="00A16196" w:rsidP="004600DE">
      <w:pPr>
        <w:ind w:firstLine="708"/>
        <w:rPr>
          <w:rFonts w:ascii="Times New Roman" w:hAnsi="Times New Roman" w:cs="Times New Roman"/>
          <w:sz w:val="28"/>
          <w:szCs w:val="28"/>
        </w:rPr>
      </w:pPr>
      <w:r w:rsidRPr="008377C2">
        <w:rPr>
          <w:rFonts w:ascii="Times New Roman" w:hAnsi="Times New Roman" w:cs="Times New Roman"/>
          <w:sz w:val="28"/>
          <w:szCs w:val="28"/>
        </w:rPr>
        <w:t>Юридическая психология изучает социально</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регулятивную сущность права, криминальную и исполнительную психологию, а также психологию практической деятельности правоохранительных и правоприменительных органов.</w:t>
      </w:r>
    </w:p>
    <w:p w14:paraId="0A5D9A70" w14:textId="77777777" w:rsidR="005276B6"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Находясь на границе психологии и юриспруденции, юридическая психология определенным образом включается как в систему психологических, так и в систему юридических наук и учебных дисциплин. </w:t>
      </w:r>
    </w:p>
    <w:p w14:paraId="43FA682B" w14:textId="77777777" w:rsidR="005276B6" w:rsidRDefault="006F5C21" w:rsidP="004600DE">
      <w:pPr>
        <w:ind w:firstLine="708"/>
        <w:rPr>
          <w:rFonts w:ascii="Times New Roman" w:hAnsi="Times New Roman" w:cs="Times New Roman"/>
          <w:sz w:val="28"/>
          <w:szCs w:val="28"/>
        </w:rPr>
      </w:pPr>
      <w:r>
        <w:rPr>
          <w:rFonts w:ascii="Times New Roman" w:hAnsi="Times New Roman" w:cs="Times New Roman"/>
          <w:sz w:val="28"/>
          <w:szCs w:val="28"/>
        </w:rPr>
        <w:t>Являясь</w:t>
      </w:r>
      <w:r w:rsidR="003D7A88" w:rsidRPr="008377C2">
        <w:rPr>
          <w:rFonts w:ascii="Times New Roman" w:hAnsi="Times New Roman" w:cs="Times New Roman"/>
          <w:sz w:val="28"/>
          <w:szCs w:val="28"/>
        </w:rPr>
        <w:t xml:space="preserve"> прикладной отраслью психологической науки, юридическая психология </w:t>
      </w:r>
      <w:r>
        <w:rPr>
          <w:rFonts w:ascii="Times New Roman" w:hAnsi="Times New Roman" w:cs="Times New Roman"/>
          <w:sz w:val="28"/>
          <w:szCs w:val="28"/>
        </w:rPr>
        <w:t>неразрывно</w:t>
      </w:r>
      <w:r w:rsidR="003D7A88" w:rsidRPr="008377C2">
        <w:rPr>
          <w:rFonts w:ascii="Times New Roman" w:hAnsi="Times New Roman" w:cs="Times New Roman"/>
          <w:sz w:val="28"/>
          <w:szCs w:val="28"/>
        </w:rPr>
        <w:t xml:space="preserve"> связана с другими отраслями психологии. Эта связь обусловлена, во-первых, тем, что общим объектом для них всех является личность человека как субъекта деятельности; во-вторых, тем, что в различных условиях и видах деятельности личность подвергается различным видам деформации. </w:t>
      </w:r>
    </w:p>
    <w:p w14:paraId="787B1D46" w14:textId="77777777" w:rsidR="003D7A88"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Фактически юрист и юридический психолог изучают не какого</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то абстрактного человека, а именно личность в конкретных условиях учебной, производственной, военной, правоохранительной, коммуникативной и других видов деятельности с точки зрения их соответствия правовым нормам.</w:t>
      </w:r>
    </w:p>
    <w:p w14:paraId="261EF699" w14:textId="77777777" w:rsidR="00A5146D" w:rsidRPr="008377C2" w:rsidRDefault="00A5146D" w:rsidP="004600DE">
      <w:pPr>
        <w:ind w:firstLine="708"/>
        <w:rPr>
          <w:rFonts w:ascii="Times New Roman" w:hAnsi="Times New Roman" w:cs="Times New Roman"/>
          <w:sz w:val="28"/>
          <w:szCs w:val="28"/>
        </w:rPr>
      </w:pPr>
      <w:r w:rsidRPr="00A5146D">
        <w:rPr>
          <w:rFonts w:ascii="Times New Roman" w:hAnsi="Times New Roman" w:cs="Times New Roman"/>
          <w:sz w:val="28"/>
          <w:szCs w:val="28"/>
        </w:rPr>
        <w:t>Многие положения юридическая психология заимствует из области педагогической, медицинской, инженерной психологии, психологии труда, управления применительно к решению своих частных задач</w:t>
      </w:r>
      <w:r>
        <w:rPr>
          <w:rFonts w:ascii="Times New Roman" w:hAnsi="Times New Roman" w:cs="Times New Roman"/>
          <w:sz w:val="28"/>
          <w:szCs w:val="28"/>
        </w:rPr>
        <w:t>.</w:t>
      </w:r>
    </w:p>
    <w:p w14:paraId="0CE72247"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Связь юридической психологии с общей психологией состоит в том, что при анализе поведения субъектов правовых отношений мы опираемся на установленные общепсихологические законы организации целенаправленной деятельности человека.</w:t>
      </w:r>
    </w:p>
    <w:p w14:paraId="1A1AB757" w14:textId="77777777" w:rsidR="006F5C21"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Возрастная психология вносит свой существенный вклад в раскрытие онтогенеза личности, понимание деструктивных факторов девиантного и </w:t>
      </w:r>
      <w:proofErr w:type="spellStart"/>
      <w:r w:rsidRPr="008377C2">
        <w:rPr>
          <w:rFonts w:ascii="Times New Roman" w:hAnsi="Times New Roman" w:cs="Times New Roman"/>
          <w:sz w:val="28"/>
          <w:szCs w:val="28"/>
        </w:rPr>
        <w:t>деликвентного</w:t>
      </w:r>
      <w:proofErr w:type="spellEnd"/>
      <w:r w:rsidRPr="008377C2">
        <w:rPr>
          <w:rFonts w:ascii="Times New Roman" w:hAnsi="Times New Roman" w:cs="Times New Roman"/>
          <w:sz w:val="28"/>
          <w:szCs w:val="28"/>
        </w:rPr>
        <w:t xml:space="preserve"> поведения подростков и взрослых. </w:t>
      </w:r>
    </w:p>
    <w:p w14:paraId="0DF84B44" w14:textId="77777777" w:rsidR="00634181"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lastRenderedPageBreak/>
        <w:t xml:space="preserve">Педагогическая психология позволяет раскрыть роль конкретных условий воспитания в формировании мотивации поведения и правосознания личности. </w:t>
      </w:r>
    </w:p>
    <w:p w14:paraId="096C2E32"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Взаимодействие юридической психологии с психологией труда необходимо для раскрытия профессио</w:t>
      </w:r>
      <w:r w:rsidR="00634181">
        <w:rPr>
          <w:rFonts w:ascii="Times New Roman" w:hAnsi="Times New Roman" w:cs="Times New Roman"/>
          <w:sz w:val="28"/>
          <w:szCs w:val="28"/>
        </w:rPr>
        <w:t xml:space="preserve">нальной ориентации личности, её </w:t>
      </w:r>
      <w:r w:rsidRPr="008377C2">
        <w:rPr>
          <w:rFonts w:ascii="Times New Roman" w:hAnsi="Times New Roman" w:cs="Times New Roman"/>
          <w:sz w:val="28"/>
          <w:szCs w:val="28"/>
        </w:rPr>
        <w:t>конкретного вклада или нанесения ущерба производственным процессам, профессиональной ориентации</w:t>
      </w:r>
      <w:r w:rsidR="00634181">
        <w:rPr>
          <w:rFonts w:ascii="Times New Roman" w:hAnsi="Times New Roman" w:cs="Times New Roman"/>
          <w:sz w:val="28"/>
          <w:szCs w:val="28"/>
        </w:rPr>
        <w:t xml:space="preserve"> личности, профессионального</w:t>
      </w:r>
      <w:r w:rsidRPr="008377C2">
        <w:rPr>
          <w:rFonts w:ascii="Times New Roman" w:hAnsi="Times New Roman" w:cs="Times New Roman"/>
          <w:sz w:val="28"/>
          <w:szCs w:val="28"/>
        </w:rPr>
        <w:t xml:space="preserve"> анализа деятельности юриста.</w:t>
      </w:r>
    </w:p>
    <w:p w14:paraId="1634FA60"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Особенно тесны связи юридической психологии с социальной психологией, которая раскрывает механизмы общения и правового взаимодействия людей в их индивидуальной, групповой и общественной деятельности.</w:t>
      </w:r>
    </w:p>
    <w:p w14:paraId="0975EFEC" w14:textId="77777777" w:rsidR="006F5C21"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При рассмотрении многих профессиональных вопросов юридическая психология опирается на данные патопсихологии и медицинской психологии, раскрывающих роль филогенетических и онтогенетических механизмов патологии психики в развитии проти</w:t>
      </w:r>
      <w:r w:rsidR="006F5C21">
        <w:rPr>
          <w:rFonts w:ascii="Times New Roman" w:hAnsi="Times New Roman" w:cs="Times New Roman"/>
          <w:sz w:val="28"/>
          <w:szCs w:val="28"/>
        </w:rPr>
        <w:t>во</w:t>
      </w:r>
      <w:r w:rsidRPr="008377C2">
        <w:rPr>
          <w:rFonts w:ascii="Times New Roman" w:hAnsi="Times New Roman" w:cs="Times New Roman"/>
          <w:sz w:val="28"/>
          <w:szCs w:val="28"/>
        </w:rPr>
        <w:t xml:space="preserve">правного поведения. </w:t>
      </w:r>
    </w:p>
    <w:p w14:paraId="0C81E94F" w14:textId="77777777" w:rsidR="003D7A88" w:rsidRPr="008377C2" w:rsidRDefault="00634181" w:rsidP="005276B6">
      <w:pPr>
        <w:ind w:firstLine="708"/>
        <w:rPr>
          <w:rFonts w:ascii="Times New Roman" w:hAnsi="Times New Roman" w:cs="Times New Roman"/>
          <w:sz w:val="28"/>
          <w:szCs w:val="28"/>
        </w:rPr>
      </w:pPr>
      <w:r>
        <w:rPr>
          <w:rFonts w:ascii="Times New Roman" w:hAnsi="Times New Roman" w:cs="Times New Roman"/>
          <w:sz w:val="28"/>
          <w:szCs w:val="28"/>
        </w:rPr>
        <w:t>М</w:t>
      </w:r>
      <w:r w:rsidR="003D7A88" w:rsidRPr="008377C2">
        <w:rPr>
          <w:rFonts w:ascii="Times New Roman" w:hAnsi="Times New Roman" w:cs="Times New Roman"/>
          <w:sz w:val="28"/>
          <w:szCs w:val="28"/>
        </w:rPr>
        <w:t>ногие явления, изучаемые юридической наукой, не могут быть поняты без раскрытия роли в них психологических факторов, без знания механизмов индивидуального и группового поведения людей, без анализа психологических свойств и особенностей личности.</w:t>
      </w:r>
    </w:p>
    <w:p w14:paraId="6EE0347E" w14:textId="77777777" w:rsidR="004600DE"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Поскольку юридическая психология интегрирована в систему юридических дисциплин, следует указать на ее взаимосвязь с основными из них. Так, по мнению В.В. Роман</w:t>
      </w:r>
      <w:r w:rsidR="006F5C21">
        <w:rPr>
          <w:rFonts w:ascii="Times New Roman" w:hAnsi="Times New Roman" w:cs="Times New Roman"/>
          <w:sz w:val="28"/>
          <w:szCs w:val="28"/>
        </w:rPr>
        <w:t xml:space="preserve">ова, речь идет прежде всего о </w:t>
      </w:r>
      <w:r w:rsidRPr="008377C2">
        <w:rPr>
          <w:rFonts w:ascii="Times New Roman" w:hAnsi="Times New Roman" w:cs="Times New Roman"/>
          <w:sz w:val="28"/>
          <w:szCs w:val="28"/>
        </w:rPr>
        <w:t xml:space="preserve">связи </w:t>
      </w:r>
      <w:r w:rsidR="006F5C21">
        <w:rPr>
          <w:rFonts w:ascii="Times New Roman" w:hAnsi="Times New Roman" w:cs="Times New Roman"/>
          <w:sz w:val="28"/>
          <w:szCs w:val="28"/>
        </w:rPr>
        <w:t>юридической психологии</w:t>
      </w:r>
      <w:r w:rsidR="006F5C21" w:rsidRPr="006F5C21">
        <w:rPr>
          <w:rFonts w:ascii="Times New Roman" w:hAnsi="Times New Roman" w:cs="Times New Roman"/>
          <w:sz w:val="28"/>
          <w:szCs w:val="28"/>
        </w:rPr>
        <w:t xml:space="preserve"> </w:t>
      </w:r>
      <w:r w:rsidRPr="008377C2">
        <w:rPr>
          <w:rFonts w:ascii="Times New Roman" w:hAnsi="Times New Roman" w:cs="Times New Roman"/>
          <w:sz w:val="28"/>
          <w:szCs w:val="28"/>
        </w:rPr>
        <w:t xml:space="preserve">с уголовным правом и уголовным процессом. </w:t>
      </w:r>
      <w:r w:rsidR="004600DE">
        <w:rPr>
          <w:rFonts w:ascii="Times New Roman" w:hAnsi="Times New Roman" w:cs="Times New Roman"/>
          <w:sz w:val="28"/>
          <w:szCs w:val="28"/>
        </w:rPr>
        <w:t xml:space="preserve"> </w:t>
      </w:r>
    </w:p>
    <w:p w14:paraId="2A4AB9D7"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Основной целью уголовно</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процессуальной деятельности правоохранительных органов является рассмотрение уголовных дел и установление истины по делу. Сам процесс поиска и доказывания истины протекает в соответствии с установленными в психологии закономерностями познавательных и эмоционально</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волевых процессов человека как субъекта деятельности. Практика суд</w:t>
      </w:r>
      <w:r w:rsidR="006F5C21">
        <w:rPr>
          <w:rFonts w:ascii="Times New Roman" w:hAnsi="Times New Roman" w:cs="Times New Roman"/>
          <w:sz w:val="28"/>
          <w:szCs w:val="28"/>
        </w:rPr>
        <w:t>опро</w:t>
      </w:r>
      <w:r w:rsidR="00A5146D">
        <w:rPr>
          <w:rFonts w:ascii="Times New Roman" w:hAnsi="Times New Roman" w:cs="Times New Roman"/>
          <w:sz w:val="28"/>
          <w:szCs w:val="28"/>
        </w:rPr>
        <w:t>и</w:t>
      </w:r>
      <w:r w:rsidR="006F5C21">
        <w:rPr>
          <w:rFonts w:ascii="Times New Roman" w:hAnsi="Times New Roman" w:cs="Times New Roman"/>
          <w:sz w:val="28"/>
          <w:szCs w:val="28"/>
        </w:rPr>
        <w:t>зводства показывает, что учё</w:t>
      </w:r>
      <w:r w:rsidRPr="008377C2">
        <w:rPr>
          <w:rFonts w:ascii="Times New Roman" w:hAnsi="Times New Roman" w:cs="Times New Roman"/>
          <w:sz w:val="28"/>
          <w:szCs w:val="28"/>
        </w:rPr>
        <w:t xml:space="preserve">т этих закономерностей существенным образом влияет на успешность установления истины по делу и принятие </w:t>
      </w:r>
      <w:r w:rsidR="00634181">
        <w:rPr>
          <w:rFonts w:ascii="Times New Roman" w:hAnsi="Times New Roman" w:cs="Times New Roman"/>
          <w:sz w:val="28"/>
          <w:szCs w:val="28"/>
        </w:rPr>
        <w:t>правомерных</w:t>
      </w:r>
      <w:r w:rsidRPr="008377C2">
        <w:rPr>
          <w:rFonts w:ascii="Times New Roman" w:hAnsi="Times New Roman" w:cs="Times New Roman"/>
          <w:sz w:val="28"/>
          <w:szCs w:val="28"/>
        </w:rPr>
        <w:t xml:space="preserve"> судебных решений.</w:t>
      </w:r>
    </w:p>
    <w:p w14:paraId="0FC82E85" w14:textId="77777777" w:rsidR="004600DE"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В этой связи в ряде уголовно</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w:t>
      </w:r>
      <w:r w:rsidR="00634181">
        <w:rPr>
          <w:rFonts w:ascii="Times New Roman" w:hAnsi="Times New Roman" w:cs="Times New Roman"/>
          <w:sz w:val="28"/>
          <w:szCs w:val="28"/>
        </w:rPr>
        <w:t xml:space="preserve"> </w:t>
      </w:r>
      <w:r w:rsidRPr="008377C2">
        <w:rPr>
          <w:rFonts w:ascii="Times New Roman" w:hAnsi="Times New Roman" w:cs="Times New Roman"/>
          <w:sz w:val="28"/>
          <w:szCs w:val="28"/>
        </w:rPr>
        <w:t>процессуальных норм имеет место отражение указанных психологических закономерностей как необходимого условия достоверности результатов расследования и выне</w:t>
      </w:r>
      <w:r w:rsidR="006F5C21">
        <w:rPr>
          <w:rFonts w:ascii="Times New Roman" w:hAnsi="Times New Roman" w:cs="Times New Roman"/>
          <w:sz w:val="28"/>
          <w:szCs w:val="28"/>
        </w:rPr>
        <w:t xml:space="preserve">сения справедливого заключения - </w:t>
      </w:r>
      <w:r w:rsidRPr="008377C2">
        <w:rPr>
          <w:rFonts w:ascii="Times New Roman" w:hAnsi="Times New Roman" w:cs="Times New Roman"/>
          <w:sz w:val="28"/>
          <w:szCs w:val="28"/>
        </w:rPr>
        <w:t xml:space="preserve">например, учета эмоциональных состояний обвиняемых, психологических </w:t>
      </w:r>
      <w:r w:rsidR="006F5C21">
        <w:rPr>
          <w:rFonts w:ascii="Times New Roman" w:hAnsi="Times New Roman" w:cs="Times New Roman"/>
          <w:sz w:val="28"/>
          <w:szCs w:val="28"/>
        </w:rPr>
        <w:t xml:space="preserve">особенностей потерпевших и т.п. </w:t>
      </w:r>
    </w:p>
    <w:p w14:paraId="0DAD6DC0" w14:textId="77777777" w:rsidR="003D7A88" w:rsidRPr="008377C2" w:rsidRDefault="006F5C21" w:rsidP="004600DE">
      <w:pPr>
        <w:ind w:firstLine="708"/>
        <w:rPr>
          <w:rFonts w:ascii="Times New Roman" w:hAnsi="Times New Roman" w:cs="Times New Roman"/>
          <w:sz w:val="28"/>
          <w:szCs w:val="28"/>
        </w:rPr>
      </w:pPr>
      <w:r>
        <w:rPr>
          <w:rFonts w:ascii="Times New Roman" w:hAnsi="Times New Roman" w:cs="Times New Roman"/>
          <w:sz w:val="28"/>
          <w:szCs w:val="28"/>
        </w:rPr>
        <w:lastRenderedPageBreak/>
        <w:t>Судебное разбира</w:t>
      </w:r>
      <w:r w:rsidR="003D7A88" w:rsidRPr="008377C2">
        <w:rPr>
          <w:rFonts w:ascii="Times New Roman" w:hAnsi="Times New Roman" w:cs="Times New Roman"/>
          <w:sz w:val="28"/>
          <w:szCs w:val="28"/>
        </w:rPr>
        <w:t>тельство нельзя рассматривать как процесс психологического исследования, однако исторический опыт развития права требует учета психологических факторов для установления истины. Наука уголовного права при изучении уголовно-правовых проблем опирается на юридическую психологию в рассмотрении субъективных факторов преступного поведения, психологической структуры личности преступника, его мотивационной и эмоционально</w:t>
      </w:r>
      <w:r w:rsidR="00634181">
        <w:rPr>
          <w:rFonts w:ascii="Times New Roman" w:hAnsi="Times New Roman" w:cs="Times New Roman"/>
          <w:sz w:val="28"/>
          <w:szCs w:val="28"/>
        </w:rPr>
        <w:t xml:space="preserve"> </w:t>
      </w:r>
      <w:r w:rsidR="003D7A88" w:rsidRPr="008377C2">
        <w:rPr>
          <w:rFonts w:ascii="Times New Roman" w:hAnsi="Times New Roman" w:cs="Times New Roman"/>
          <w:sz w:val="28"/>
          <w:szCs w:val="28"/>
        </w:rPr>
        <w:t>-</w:t>
      </w:r>
      <w:r w:rsidR="00634181">
        <w:rPr>
          <w:rFonts w:ascii="Times New Roman" w:hAnsi="Times New Roman" w:cs="Times New Roman"/>
          <w:sz w:val="28"/>
          <w:szCs w:val="28"/>
        </w:rPr>
        <w:t xml:space="preserve"> </w:t>
      </w:r>
      <w:r w:rsidR="003D7A88" w:rsidRPr="008377C2">
        <w:rPr>
          <w:rFonts w:ascii="Times New Roman" w:hAnsi="Times New Roman" w:cs="Times New Roman"/>
          <w:sz w:val="28"/>
          <w:szCs w:val="28"/>
        </w:rPr>
        <w:t>волевой сферы, уровня интеллектуального развития, психических состояний в момент совершения преступления: аффекты, стрессы, беспомощное состояние и т.п.</w:t>
      </w:r>
    </w:p>
    <w:p w14:paraId="51581286" w14:textId="77777777" w:rsidR="00634181"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Тесная связь наблюдается между юридической психологией, криминалистикой и криминологией. История развития криминалистики свидетельствует о большой роли психологических факторов в организации и совершении преступлений, а также их расследовании. Юридическая психология оказывает существенную помощь криминалистике в разработке следственной тактики и выборе методов расследования преступлений. </w:t>
      </w:r>
    </w:p>
    <w:p w14:paraId="3ACB8C3A" w14:textId="77777777" w:rsidR="003D7A88"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Связь с криминологией как наукой о преступном поведении выражается в том, что она в развитии своего категориального аппарата и методов должна опираться на психологическую методологию личности как субъекта проти</w:t>
      </w:r>
      <w:r w:rsidR="006F5C21">
        <w:rPr>
          <w:rFonts w:ascii="Times New Roman" w:hAnsi="Times New Roman" w:cs="Times New Roman"/>
          <w:sz w:val="28"/>
          <w:szCs w:val="28"/>
        </w:rPr>
        <w:t>во</w:t>
      </w:r>
      <w:r w:rsidRPr="008377C2">
        <w:rPr>
          <w:rFonts w:ascii="Times New Roman" w:hAnsi="Times New Roman" w:cs="Times New Roman"/>
          <w:sz w:val="28"/>
          <w:szCs w:val="28"/>
        </w:rPr>
        <w:t>правного поведения. Юридическая психология привлекает внимание криминологов к тем свойствам личности, которые обусловливают преступные действия. К таким свойствам следует отнести мотива</w:t>
      </w:r>
      <w:r w:rsidR="006F5C21">
        <w:rPr>
          <w:rFonts w:ascii="Times New Roman" w:hAnsi="Times New Roman" w:cs="Times New Roman"/>
          <w:sz w:val="28"/>
          <w:szCs w:val="28"/>
        </w:rPr>
        <w:t>цию и направленность -</w:t>
      </w:r>
      <w:r w:rsidR="004600DE">
        <w:rPr>
          <w:rFonts w:ascii="Times New Roman" w:hAnsi="Times New Roman" w:cs="Times New Roman"/>
          <w:sz w:val="28"/>
          <w:szCs w:val="28"/>
        </w:rPr>
        <w:t xml:space="preserve"> </w:t>
      </w:r>
      <w:r w:rsidRPr="008377C2">
        <w:rPr>
          <w:rFonts w:ascii="Times New Roman" w:hAnsi="Times New Roman" w:cs="Times New Roman"/>
          <w:sz w:val="28"/>
          <w:szCs w:val="28"/>
        </w:rPr>
        <w:t>стр</w:t>
      </w:r>
      <w:r w:rsidR="006F5C21">
        <w:rPr>
          <w:rFonts w:ascii="Times New Roman" w:hAnsi="Times New Roman" w:cs="Times New Roman"/>
          <w:sz w:val="28"/>
          <w:szCs w:val="28"/>
        </w:rPr>
        <w:t>уктуру интересов и потребностей, характерологические свойства - отношения к нормам морали</w:t>
      </w:r>
      <w:r w:rsidRPr="008377C2">
        <w:rPr>
          <w:rFonts w:ascii="Times New Roman" w:hAnsi="Times New Roman" w:cs="Times New Roman"/>
          <w:sz w:val="28"/>
          <w:szCs w:val="28"/>
        </w:rPr>
        <w:t xml:space="preserve">, уровень правосознания, психофизиологические свойства и </w:t>
      </w:r>
      <w:r w:rsidR="006F5C21">
        <w:rPr>
          <w:rFonts w:ascii="Times New Roman" w:hAnsi="Times New Roman" w:cs="Times New Roman"/>
          <w:sz w:val="28"/>
          <w:szCs w:val="28"/>
        </w:rPr>
        <w:t>другие.</w:t>
      </w:r>
    </w:p>
    <w:p w14:paraId="2DCF55FA" w14:textId="77777777" w:rsidR="005276B6" w:rsidRPr="005276B6" w:rsidRDefault="005276B6" w:rsidP="005276B6">
      <w:pPr>
        <w:ind w:firstLine="708"/>
        <w:rPr>
          <w:rFonts w:ascii="Times New Roman" w:hAnsi="Times New Roman" w:cs="Times New Roman"/>
          <w:sz w:val="28"/>
          <w:szCs w:val="28"/>
        </w:rPr>
      </w:pPr>
      <w:r w:rsidRPr="005276B6">
        <w:rPr>
          <w:rFonts w:ascii="Times New Roman" w:hAnsi="Times New Roman" w:cs="Times New Roman"/>
          <w:sz w:val="28"/>
          <w:szCs w:val="28"/>
        </w:rPr>
        <w:t>Самая тесная связь юридической психологии установилась с криминалистикой, особенно с ее разделами, освященными следственной тактике и методике расследования преступлений. Однако в этом интеграционном процессе необходим более высокий качественный уровень, который привел бы, о чем уже говорилось выше применительно к уголовно</w:t>
      </w:r>
      <w:r w:rsidR="00F81728">
        <w:rPr>
          <w:rFonts w:ascii="Times New Roman" w:hAnsi="Times New Roman" w:cs="Times New Roman"/>
          <w:sz w:val="28"/>
          <w:szCs w:val="28"/>
        </w:rPr>
        <w:t xml:space="preserve"> </w:t>
      </w:r>
      <w:r w:rsidRPr="005276B6">
        <w:rPr>
          <w:rFonts w:ascii="Times New Roman" w:hAnsi="Times New Roman" w:cs="Times New Roman"/>
          <w:sz w:val="28"/>
          <w:szCs w:val="28"/>
        </w:rPr>
        <w:t>-</w:t>
      </w:r>
      <w:r w:rsidR="00F81728">
        <w:rPr>
          <w:rFonts w:ascii="Times New Roman" w:hAnsi="Times New Roman" w:cs="Times New Roman"/>
          <w:sz w:val="28"/>
          <w:szCs w:val="28"/>
        </w:rPr>
        <w:t xml:space="preserve"> </w:t>
      </w:r>
      <w:r w:rsidRPr="005276B6">
        <w:rPr>
          <w:rFonts w:ascii="Times New Roman" w:hAnsi="Times New Roman" w:cs="Times New Roman"/>
          <w:sz w:val="28"/>
          <w:szCs w:val="28"/>
        </w:rPr>
        <w:t>процессуальной деятельности, к создан</w:t>
      </w:r>
      <w:r>
        <w:rPr>
          <w:rFonts w:ascii="Times New Roman" w:hAnsi="Times New Roman" w:cs="Times New Roman"/>
          <w:sz w:val="28"/>
          <w:szCs w:val="28"/>
        </w:rPr>
        <w:t>ию системы психологи</w:t>
      </w:r>
      <w:r w:rsidRPr="005276B6">
        <w:rPr>
          <w:rFonts w:ascii="Times New Roman" w:hAnsi="Times New Roman" w:cs="Times New Roman"/>
          <w:sz w:val="28"/>
          <w:szCs w:val="28"/>
        </w:rPr>
        <w:t>ческого обеспечения внедрения и реализац</w:t>
      </w:r>
      <w:r>
        <w:rPr>
          <w:rFonts w:ascii="Times New Roman" w:hAnsi="Times New Roman" w:cs="Times New Roman"/>
          <w:sz w:val="28"/>
          <w:szCs w:val="28"/>
        </w:rPr>
        <w:t xml:space="preserve">ии рекомендаций криминалистики, </w:t>
      </w:r>
      <w:r w:rsidRPr="005276B6">
        <w:rPr>
          <w:rFonts w:ascii="Times New Roman" w:hAnsi="Times New Roman" w:cs="Times New Roman"/>
          <w:sz w:val="28"/>
          <w:szCs w:val="28"/>
        </w:rPr>
        <w:t>и не только следственной та</w:t>
      </w:r>
      <w:r w:rsidR="00F81728">
        <w:rPr>
          <w:rFonts w:ascii="Times New Roman" w:hAnsi="Times New Roman" w:cs="Times New Roman"/>
          <w:sz w:val="28"/>
          <w:szCs w:val="28"/>
        </w:rPr>
        <w:t>ктики, но и всех её</w:t>
      </w:r>
      <w:r>
        <w:rPr>
          <w:rFonts w:ascii="Times New Roman" w:hAnsi="Times New Roman" w:cs="Times New Roman"/>
          <w:sz w:val="28"/>
          <w:szCs w:val="28"/>
        </w:rPr>
        <w:t xml:space="preserve"> трех частей</w:t>
      </w:r>
      <w:r w:rsidRPr="005276B6">
        <w:rPr>
          <w:rFonts w:ascii="Times New Roman" w:hAnsi="Times New Roman" w:cs="Times New Roman"/>
          <w:sz w:val="28"/>
          <w:szCs w:val="28"/>
        </w:rPr>
        <w:t xml:space="preserve"> в деятельность правоохранительных органов.</w:t>
      </w:r>
    </w:p>
    <w:p w14:paraId="0622278C" w14:textId="77777777" w:rsidR="005276B6" w:rsidRPr="008377C2" w:rsidRDefault="005276B6" w:rsidP="005276B6">
      <w:pPr>
        <w:ind w:firstLine="708"/>
        <w:rPr>
          <w:rFonts w:ascii="Times New Roman" w:hAnsi="Times New Roman" w:cs="Times New Roman"/>
          <w:sz w:val="28"/>
          <w:szCs w:val="28"/>
        </w:rPr>
      </w:pPr>
      <w:r w:rsidRPr="005276B6">
        <w:rPr>
          <w:rFonts w:ascii="Times New Roman" w:hAnsi="Times New Roman" w:cs="Times New Roman"/>
          <w:sz w:val="28"/>
          <w:szCs w:val="28"/>
        </w:rPr>
        <w:t xml:space="preserve">Весьма тесная связь существует между юридической психологией и криминологией. Важнейшие разделы криминологической науки просто не могли бы развиваться без опоры на ее разделы, касающиеся психологии личности. Особое внимание </w:t>
      </w:r>
      <w:r w:rsidR="00F81728">
        <w:rPr>
          <w:rFonts w:ascii="Times New Roman" w:hAnsi="Times New Roman" w:cs="Times New Roman"/>
          <w:sz w:val="28"/>
          <w:szCs w:val="28"/>
        </w:rPr>
        <w:t xml:space="preserve">криминологов привлекают именно </w:t>
      </w:r>
      <w:r w:rsidRPr="005276B6">
        <w:rPr>
          <w:rFonts w:ascii="Times New Roman" w:hAnsi="Times New Roman" w:cs="Times New Roman"/>
          <w:sz w:val="28"/>
          <w:szCs w:val="28"/>
        </w:rPr>
        <w:t>те особенности личности преступника, которое связаны с его преступным деян</w:t>
      </w:r>
      <w:r w:rsidR="00F81728">
        <w:rPr>
          <w:rFonts w:ascii="Times New Roman" w:hAnsi="Times New Roman" w:cs="Times New Roman"/>
          <w:sz w:val="28"/>
          <w:szCs w:val="28"/>
        </w:rPr>
        <w:t xml:space="preserve">ием, объясняют его совершение - </w:t>
      </w:r>
      <w:r w:rsidRPr="005276B6">
        <w:rPr>
          <w:rFonts w:ascii="Times New Roman" w:hAnsi="Times New Roman" w:cs="Times New Roman"/>
          <w:sz w:val="28"/>
          <w:szCs w:val="28"/>
        </w:rPr>
        <w:t xml:space="preserve">направленность, ценностные </w:t>
      </w:r>
      <w:r w:rsidRPr="005276B6">
        <w:rPr>
          <w:rFonts w:ascii="Times New Roman" w:hAnsi="Times New Roman" w:cs="Times New Roman"/>
          <w:sz w:val="28"/>
          <w:szCs w:val="28"/>
        </w:rPr>
        <w:lastRenderedPageBreak/>
        <w:t>ориентации, основные потребности, интересы, отношение к нормам морали, уровень правосознания, психические и психофизиологические особенности</w:t>
      </w:r>
      <w:r w:rsidR="00F81728">
        <w:rPr>
          <w:rFonts w:ascii="Times New Roman" w:hAnsi="Times New Roman" w:cs="Times New Roman"/>
          <w:sz w:val="28"/>
          <w:szCs w:val="28"/>
        </w:rPr>
        <w:t>.</w:t>
      </w:r>
    </w:p>
    <w:p w14:paraId="6753E386" w14:textId="77777777" w:rsidR="00F81728"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Следует отметить также тесную связь юридической психологии с гражданским процессом и гражданским правом. </w:t>
      </w:r>
    </w:p>
    <w:p w14:paraId="184C7854" w14:textId="77777777" w:rsidR="004600DE"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Гражданский процесс имеет свои специфические особенности при рассмотрении познавательно-психологической деятельности. Так, если в уголовном процессе материалы предварительного следствия уже содержат созданную следователем модель изучаемого правонарушения, то в гражданском процессе модель устанавливаемых фактов строится самим судьей в ходе подготовки дела. </w:t>
      </w:r>
    </w:p>
    <w:p w14:paraId="48B0F087" w14:textId="77777777" w:rsidR="003D7A88" w:rsidRPr="008377C2" w:rsidRDefault="003D7A88" w:rsidP="004600DE">
      <w:pPr>
        <w:ind w:firstLine="708"/>
        <w:rPr>
          <w:rFonts w:ascii="Times New Roman" w:hAnsi="Times New Roman" w:cs="Times New Roman"/>
          <w:sz w:val="28"/>
          <w:szCs w:val="28"/>
        </w:rPr>
      </w:pPr>
      <w:r w:rsidRPr="008377C2">
        <w:rPr>
          <w:rFonts w:ascii="Times New Roman" w:hAnsi="Times New Roman" w:cs="Times New Roman"/>
          <w:sz w:val="28"/>
          <w:szCs w:val="28"/>
        </w:rPr>
        <w:t>Связь юридической психологии с гражданским правом проявляется в решении ряда правовых проблем. Например, проблема компенсации морального вреда, связанная с причинением лицу нравственных страданий, должна быть всесторонне исследована и решаться с учетом индивидуальных особенностей человека, которому причинен ущерб.</w:t>
      </w:r>
    </w:p>
    <w:p w14:paraId="470845DB" w14:textId="77777777" w:rsidR="003D7A88" w:rsidRPr="008377C2" w:rsidRDefault="00F81728" w:rsidP="004600DE">
      <w:pPr>
        <w:ind w:firstLine="708"/>
        <w:rPr>
          <w:rFonts w:ascii="Times New Roman" w:hAnsi="Times New Roman" w:cs="Times New Roman"/>
          <w:sz w:val="28"/>
          <w:szCs w:val="28"/>
        </w:rPr>
      </w:pPr>
      <w:r>
        <w:rPr>
          <w:rFonts w:ascii="Times New Roman" w:hAnsi="Times New Roman" w:cs="Times New Roman"/>
          <w:sz w:val="28"/>
          <w:szCs w:val="28"/>
        </w:rPr>
        <w:t xml:space="preserve">Утвердившимися </w:t>
      </w:r>
      <w:r w:rsidR="003D7A88" w:rsidRPr="008377C2">
        <w:rPr>
          <w:rFonts w:ascii="Times New Roman" w:hAnsi="Times New Roman" w:cs="Times New Roman"/>
          <w:sz w:val="28"/>
          <w:szCs w:val="28"/>
        </w:rPr>
        <w:t>являются связи между юридической психологией и судебной психиатрией. Эта связь осуществляется в изучении пограничных состояний человеческой психики, находящ</w:t>
      </w:r>
      <w:r w:rsidR="006F5C21">
        <w:rPr>
          <w:rFonts w:ascii="Times New Roman" w:hAnsi="Times New Roman" w:cs="Times New Roman"/>
          <w:sz w:val="28"/>
          <w:szCs w:val="28"/>
        </w:rPr>
        <w:t xml:space="preserve">ихся между нормой и патологией - </w:t>
      </w:r>
      <w:r w:rsidR="003D7A88" w:rsidRPr="008377C2">
        <w:rPr>
          <w:rFonts w:ascii="Times New Roman" w:hAnsi="Times New Roman" w:cs="Times New Roman"/>
          <w:sz w:val="28"/>
          <w:szCs w:val="28"/>
        </w:rPr>
        <w:t xml:space="preserve">изучение психопатических личностей, проведение комплексной </w:t>
      </w:r>
      <w:proofErr w:type="spellStart"/>
      <w:r w:rsidR="003D7A88" w:rsidRPr="008377C2">
        <w:rPr>
          <w:rFonts w:ascii="Times New Roman" w:hAnsi="Times New Roman" w:cs="Times New Roman"/>
          <w:sz w:val="28"/>
          <w:szCs w:val="28"/>
        </w:rPr>
        <w:t>психолого</w:t>
      </w:r>
      <w:proofErr w:type="spellEnd"/>
      <w:r w:rsidR="00A5146D">
        <w:rPr>
          <w:rFonts w:ascii="Times New Roman" w:hAnsi="Times New Roman" w:cs="Times New Roman"/>
          <w:sz w:val="28"/>
          <w:szCs w:val="28"/>
        </w:rPr>
        <w:t xml:space="preserve"> - </w:t>
      </w:r>
      <w:r w:rsidR="003D7A88" w:rsidRPr="008377C2">
        <w:rPr>
          <w:rFonts w:ascii="Times New Roman" w:hAnsi="Times New Roman" w:cs="Times New Roman"/>
          <w:sz w:val="28"/>
          <w:szCs w:val="28"/>
        </w:rPr>
        <w:t>пс</w:t>
      </w:r>
      <w:r w:rsidR="006F5C21">
        <w:rPr>
          <w:rFonts w:ascii="Times New Roman" w:hAnsi="Times New Roman" w:cs="Times New Roman"/>
          <w:sz w:val="28"/>
          <w:szCs w:val="28"/>
        </w:rPr>
        <w:t>ихиатрической экспертизы</w:t>
      </w:r>
      <w:r w:rsidR="003D7A88" w:rsidRPr="008377C2">
        <w:rPr>
          <w:rFonts w:ascii="Times New Roman" w:hAnsi="Times New Roman" w:cs="Times New Roman"/>
          <w:sz w:val="28"/>
          <w:szCs w:val="28"/>
        </w:rPr>
        <w:t>.</w:t>
      </w:r>
    </w:p>
    <w:p w14:paraId="236CC218" w14:textId="77777777" w:rsidR="00A773AC" w:rsidRDefault="00A773AC" w:rsidP="00A773AC">
      <w:pPr>
        <w:ind w:firstLine="708"/>
        <w:rPr>
          <w:rFonts w:ascii="Times New Roman" w:hAnsi="Times New Roman" w:cs="Times New Roman"/>
          <w:sz w:val="28"/>
          <w:szCs w:val="28"/>
        </w:rPr>
      </w:pPr>
      <w:r>
        <w:rPr>
          <w:rFonts w:ascii="Times New Roman" w:hAnsi="Times New Roman" w:cs="Times New Roman"/>
          <w:sz w:val="28"/>
          <w:szCs w:val="28"/>
        </w:rPr>
        <w:t xml:space="preserve">В отношении </w:t>
      </w:r>
      <w:r w:rsidRPr="00A773AC">
        <w:rPr>
          <w:rFonts w:ascii="Times New Roman" w:hAnsi="Times New Roman" w:cs="Times New Roman"/>
          <w:sz w:val="28"/>
          <w:szCs w:val="28"/>
        </w:rPr>
        <w:t>взаимосвязей юридической психологии со смежными научными дисциплинами, которые изучают условия и аномальные ф</w:t>
      </w:r>
      <w:r>
        <w:rPr>
          <w:rFonts w:ascii="Times New Roman" w:hAnsi="Times New Roman" w:cs="Times New Roman"/>
          <w:sz w:val="28"/>
          <w:szCs w:val="28"/>
        </w:rPr>
        <w:t xml:space="preserve">ормы индивидуального поведения , </w:t>
      </w:r>
      <w:r w:rsidRPr="00A773AC">
        <w:rPr>
          <w:rFonts w:ascii="Times New Roman" w:hAnsi="Times New Roman" w:cs="Times New Roman"/>
          <w:sz w:val="28"/>
          <w:szCs w:val="28"/>
        </w:rPr>
        <w:t>в частности</w:t>
      </w:r>
      <w:r>
        <w:rPr>
          <w:rFonts w:ascii="Times New Roman" w:hAnsi="Times New Roman" w:cs="Times New Roman"/>
          <w:sz w:val="28"/>
          <w:szCs w:val="28"/>
        </w:rPr>
        <w:t>, психиатрия, судебная медицина и другие существуют</w:t>
      </w:r>
      <w:r w:rsidRPr="00A773AC">
        <w:rPr>
          <w:rFonts w:ascii="Times New Roman" w:hAnsi="Times New Roman" w:cs="Times New Roman"/>
          <w:sz w:val="28"/>
          <w:szCs w:val="28"/>
        </w:rPr>
        <w:t xml:space="preserve"> самые тесные контакты, чтобы, во</w:t>
      </w:r>
      <w:r>
        <w:rPr>
          <w:rFonts w:ascii="Times New Roman" w:hAnsi="Times New Roman" w:cs="Times New Roman"/>
          <w:sz w:val="28"/>
          <w:szCs w:val="28"/>
        </w:rPr>
        <w:t xml:space="preserve"> </w:t>
      </w:r>
      <w:r w:rsidRPr="00A773AC">
        <w:rPr>
          <w:rFonts w:ascii="Times New Roman" w:hAnsi="Times New Roman" w:cs="Times New Roman"/>
          <w:sz w:val="28"/>
          <w:szCs w:val="28"/>
        </w:rPr>
        <w:t>-</w:t>
      </w:r>
      <w:r>
        <w:rPr>
          <w:rFonts w:ascii="Times New Roman" w:hAnsi="Times New Roman" w:cs="Times New Roman"/>
          <w:sz w:val="28"/>
          <w:szCs w:val="28"/>
        </w:rPr>
        <w:t xml:space="preserve"> </w:t>
      </w:r>
      <w:r w:rsidRPr="00A773AC">
        <w:rPr>
          <w:rFonts w:ascii="Times New Roman" w:hAnsi="Times New Roman" w:cs="Times New Roman"/>
          <w:sz w:val="28"/>
          <w:szCs w:val="28"/>
        </w:rPr>
        <w:t>первых, выбрать правильные ориентиры своей профессиональн</w:t>
      </w:r>
      <w:r>
        <w:rPr>
          <w:rFonts w:ascii="Times New Roman" w:hAnsi="Times New Roman" w:cs="Times New Roman"/>
          <w:sz w:val="28"/>
          <w:szCs w:val="28"/>
        </w:rPr>
        <w:t>ой компетенции - особенно в отно</w:t>
      </w:r>
      <w:r w:rsidRPr="00A773AC">
        <w:rPr>
          <w:rFonts w:ascii="Times New Roman" w:hAnsi="Times New Roman" w:cs="Times New Roman"/>
          <w:sz w:val="28"/>
          <w:szCs w:val="28"/>
        </w:rPr>
        <w:t>шении определения дееспособности лиц, допустивших противо</w:t>
      </w:r>
      <w:r>
        <w:rPr>
          <w:rFonts w:ascii="Times New Roman" w:hAnsi="Times New Roman" w:cs="Times New Roman"/>
          <w:sz w:val="28"/>
          <w:szCs w:val="28"/>
        </w:rPr>
        <w:t>правное поведение</w:t>
      </w:r>
      <w:r w:rsidRPr="00A773AC">
        <w:rPr>
          <w:rFonts w:ascii="Times New Roman" w:hAnsi="Times New Roman" w:cs="Times New Roman"/>
          <w:sz w:val="28"/>
          <w:szCs w:val="28"/>
        </w:rPr>
        <w:t>, а во</w:t>
      </w:r>
      <w:r>
        <w:rPr>
          <w:rFonts w:ascii="Times New Roman" w:hAnsi="Times New Roman" w:cs="Times New Roman"/>
          <w:sz w:val="28"/>
          <w:szCs w:val="28"/>
        </w:rPr>
        <w:t xml:space="preserve"> </w:t>
      </w:r>
      <w:r w:rsidRPr="00A773AC">
        <w:rPr>
          <w:rFonts w:ascii="Times New Roman" w:hAnsi="Times New Roman" w:cs="Times New Roman"/>
          <w:sz w:val="28"/>
          <w:szCs w:val="28"/>
        </w:rPr>
        <w:t>-</w:t>
      </w:r>
      <w:r>
        <w:rPr>
          <w:rFonts w:ascii="Times New Roman" w:hAnsi="Times New Roman" w:cs="Times New Roman"/>
          <w:sz w:val="28"/>
          <w:szCs w:val="28"/>
        </w:rPr>
        <w:t xml:space="preserve"> </w:t>
      </w:r>
      <w:r w:rsidRPr="00A773AC">
        <w:rPr>
          <w:rFonts w:ascii="Times New Roman" w:hAnsi="Times New Roman" w:cs="Times New Roman"/>
          <w:sz w:val="28"/>
          <w:szCs w:val="28"/>
        </w:rPr>
        <w:t xml:space="preserve">вторых, развить и собственные </w:t>
      </w:r>
      <w:proofErr w:type="spellStart"/>
      <w:r w:rsidRPr="00A773AC">
        <w:rPr>
          <w:rFonts w:ascii="Times New Roman" w:hAnsi="Times New Roman" w:cs="Times New Roman"/>
          <w:sz w:val="28"/>
          <w:szCs w:val="28"/>
        </w:rPr>
        <w:t>теоретико</w:t>
      </w:r>
      <w:proofErr w:type="spellEnd"/>
      <w:r>
        <w:rPr>
          <w:rFonts w:ascii="Times New Roman" w:hAnsi="Times New Roman" w:cs="Times New Roman"/>
          <w:sz w:val="28"/>
          <w:szCs w:val="28"/>
        </w:rPr>
        <w:t xml:space="preserve"> </w:t>
      </w:r>
      <w:r w:rsidRPr="00A773AC">
        <w:rPr>
          <w:rFonts w:ascii="Times New Roman" w:hAnsi="Times New Roman" w:cs="Times New Roman"/>
          <w:sz w:val="28"/>
          <w:szCs w:val="28"/>
        </w:rPr>
        <w:t>-</w:t>
      </w:r>
      <w:r>
        <w:rPr>
          <w:rFonts w:ascii="Times New Roman" w:hAnsi="Times New Roman" w:cs="Times New Roman"/>
          <w:sz w:val="28"/>
          <w:szCs w:val="28"/>
        </w:rPr>
        <w:t xml:space="preserve"> </w:t>
      </w:r>
      <w:r w:rsidRPr="00A773AC">
        <w:rPr>
          <w:rFonts w:ascii="Times New Roman" w:hAnsi="Times New Roman" w:cs="Times New Roman"/>
          <w:sz w:val="28"/>
          <w:szCs w:val="28"/>
        </w:rPr>
        <w:t>прикладные направления</w:t>
      </w:r>
      <w:r>
        <w:rPr>
          <w:rFonts w:ascii="Times New Roman" w:hAnsi="Times New Roman" w:cs="Times New Roman"/>
          <w:sz w:val="28"/>
          <w:szCs w:val="28"/>
        </w:rPr>
        <w:t>. Н</w:t>
      </w:r>
      <w:r w:rsidRPr="00A773AC">
        <w:rPr>
          <w:rFonts w:ascii="Times New Roman" w:hAnsi="Times New Roman" w:cs="Times New Roman"/>
          <w:sz w:val="28"/>
          <w:szCs w:val="28"/>
        </w:rPr>
        <w:t>апример</w:t>
      </w:r>
      <w:r>
        <w:rPr>
          <w:rFonts w:ascii="Times New Roman" w:hAnsi="Times New Roman" w:cs="Times New Roman"/>
          <w:sz w:val="28"/>
          <w:szCs w:val="28"/>
        </w:rPr>
        <w:t>, обоснование и развитие в нача</w:t>
      </w:r>
      <w:r w:rsidRPr="00A773AC">
        <w:rPr>
          <w:rFonts w:ascii="Times New Roman" w:hAnsi="Times New Roman" w:cs="Times New Roman"/>
          <w:sz w:val="28"/>
          <w:szCs w:val="28"/>
        </w:rPr>
        <w:t>ле 80</w:t>
      </w:r>
      <w:r>
        <w:rPr>
          <w:rFonts w:ascii="Times New Roman" w:hAnsi="Times New Roman" w:cs="Times New Roman"/>
          <w:sz w:val="28"/>
          <w:szCs w:val="28"/>
        </w:rPr>
        <w:t xml:space="preserve"> </w:t>
      </w:r>
      <w:r w:rsidRPr="00A773AC">
        <w:rPr>
          <w:rFonts w:ascii="Times New Roman" w:hAnsi="Times New Roman" w:cs="Times New Roman"/>
          <w:sz w:val="28"/>
          <w:szCs w:val="28"/>
        </w:rPr>
        <w:t>-</w:t>
      </w:r>
      <w:r>
        <w:rPr>
          <w:rFonts w:ascii="Times New Roman" w:hAnsi="Times New Roman" w:cs="Times New Roman"/>
          <w:sz w:val="28"/>
          <w:szCs w:val="28"/>
        </w:rPr>
        <w:t xml:space="preserve"> </w:t>
      </w:r>
      <w:r w:rsidRPr="00A773AC">
        <w:rPr>
          <w:rFonts w:ascii="Times New Roman" w:hAnsi="Times New Roman" w:cs="Times New Roman"/>
          <w:sz w:val="28"/>
          <w:szCs w:val="28"/>
        </w:rPr>
        <w:t xml:space="preserve">90-х годов Ю.М. </w:t>
      </w:r>
      <w:proofErr w:type="spellStart"/>
      <w:r w:rsidRPr="00A773AC">
        <w:rPr>
          <w:rFonts w:ascii="Times New Roman" w:hAnsi="Times New Roman" w:cs="Times New Roman"/>
          <w:sz w:val="28"/>
          <w:szCs w:val="28"/>
        </w:rPr>
        <w:t>Антоняно</w:t>
      </w:r>
      <w:r>
        <w:rPr>
          <w:rFonts w:ascii="Times New Roman" w:hAnsi="Times New Roman" w:cs="Times New Roman"/>
          <w:sz w:val="28"/>
          <w:szCs w:val="28"/>
        </w:rPr>
        <w:t>м</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Гульданом</w:t>
      </w:r>
      <w:proofErr w:type="spellEnd"/>
      <w:r>
        <w:rPr>
          <w:rFonts w:ascii="Times New Roman" w:hAnsi="Times New Roman" w:cs="Times New Roman"/>
          <w:sz w:val="28"/>
          <w:szCs w:val="28"/>
        </w:rPr>
        <w:t xml:space="preserve"> криминальной па</w:t>
      </w:r>
      <w:r w:rsidRPr="00A773AC">
        <w:rPr>
          <w:rFonts w:ascii="Times New Roman" w:hAnsi="Times New Roman" w:cs="Times New Roman"/>
          <w:sz w:val="28"/>
          <w:szCs w:val="28"/>
        </w:rPr>
        <w:t>топсихологии, М.Л. Балабановой – судебной патопсихологии, М.М. Коченовым, В. Н. Кудрявцевым, А. И. Печерниковой и О. Д. Ситковской – направлений с</w:t>
      </w:r>
      <w:r>
        <w:rPr>
          <w:rFonts w:ascii="Times New Roman" w:hAnsi="Times New Roman" w:cs="Times New Roman"/>
          <w:sz w:val="28"/>
          <w:szCs w:val="28"/>
        </w:rPr>
        <w:t>удебно-психологической эксперти</w:t>
      </w:r>
      <w:r w:rsidRPr="00A773AC">
        <w:rPr>
          <w:rFonts w:ascii="Times New Roman" w:hAnsi="Times New Roman" w:cs="Times New Roman"/>
          <w:sz w:val="28"/>
          <w:szCs w:val="28"/>
        </w:rPr>
        <w:t xml:space="preserve">зы. </w:t>
      </w:r>
    </w:p>
    <w:p w14:paraId="1E5EDCE6" w14:textId="77777777" w:rsidR="00A773AC" w:rsidRPr="00A773AC" w:rsidRDefault="00A773AC" w:rsidP="00A773AC">
      <w:pPr>
        <w:ind w:firstLine="708"/>
        <w:rPr>
          <w:rFonts w:ascii="Times New Roman" w:hAnsi="Times New Roman" w:cs="Times New Roman"/>
          <w:sz w:val="28"/>
          <w:szCs w:val="28"/>
        </w:rPr>
      </w:pPr>
      <w:r w:rsidRPr="00A773AC">
        <w:rPr>
          <w:rFonts w:ascii="Times New Roman" w:hAnsi="Times New Roman" w:cs="Times New Roman"/>
          <w:sz w:val="28"/>
          <w:szCs w:val="28"/>
        </w:rPr>
        <w:t>Особый характер взаимосвязей присущ юридической психологии с правовыми науками и юридической практикой.</w:t>
      </w:r>
    </w:p>
    <w:p w14:paraId="384D36A7" w14:textId="77777777" w:rsidR="00A773AC" w:rsidRPr="00A773AC" w:rsidRDefault="00A773AC" w:rsidP="00A773AC">
      <w:pPr>
        <w:ind w:firstLine="708"/>
        <w:rPr>
          <w:rFonts w:ascii="Times New Roman" w:hAnsi="Times New Roman" w:cs="Times New Roman"/>
          <w:sz w:val="28"/>
          <w:szCs w:val="28"/>
        </w:rPr>
      </w:pPr>
      <w:r w:rsidRPr="00A773AC">
        <w:rPr>
          <w:rFonts w:ascii="Times New Roman" w:hAnsi="Times New Roman" w:cs="Times New Roman"/>
          <w:sz w:val="28"/>
          <w:szCs w:val="28"/>
        </w:rPr>
        <w:t>Юридическая психология по соотношению ко всему спектру нормативно</w:t>
      </w:r>
      <w:r>
        <w:rPr>
          <w:rFonts w:ascii="Times New Roman" w:hAnsi="Times New Roman" w:cs="Times New Roman"/>
          <w:sz w:val="28"/>
          <w:szCs w:val="28"/>
        </w:rPr>
        <w:t xml:space="preserve"> </w:t>
      </w:r>
      <w:r w:rsidRPr="00A773AC">
        <w:rPr>
          <w:rFonts w:ascii="Times New Roman" w:hAnsi="Times New Roman" w:cs="Times New Roman"/>
          <w:sz w:val="28"/>
          <w:szCs w:val="28"/>
        </w:rPr>
        <w:t>-</w:t>
      </w:r>
      <w:r>
        <w:rPr>
          <w:rFonts w:ascii="Times New Roman" w:hAnsi="Times New Roman" w:cs="Times New Roman"/>
          <w:sz w:val="28"/>
          <w:szCs w:val="28"/>
        </w:rPr>
        <w:t xml:space="preserve"> </w:t>
      </w:r>
      <w:r w:rsidRPr="00A773AC">
        <w:rPr>
          <w:rFonts w:ascii="Times New Roman" w:hAnsi="Times New Roman" w:cs="Times New Roman"/>
          <w:sz w:val="28"/>
          <w:szCs w:val="28"/>
        </w:rPr>
        <w:t>правовых и научно</w:t>
      </w:r>
      <w:r w:rsidR="00E97853">
        <w:rPr>
          <w:rFonts w:ascii="Times New Roman" w:hAnsi="Times New Roman" w:cs="Times New Roman"/>
          <w:sz w:val="28"/>
          <w:szCs w:val="28"/>
        </w:rPr>
        <w:t xml:space="preserve"> </w:t>
      </w:r>
      <w:r w:rsidRPr="00A773AC">
        <w:rPr>
          <w:rFonts w:ascii="Times New Roman" w:hAnsi="Times New Roman" w:cs="Times New Roman"/>
          <w:sz w:val="28"/>
          <w:szCs w:val="28"/>
        </w:rPr>
        <w:t>-</w:t>
      </w:r>
      <w:r w:rsidR="00E97853">
        <w:rPr>
          <w:rFonts w:ascii="Times New Roman" w:hAnsi="Times New Roman" w:cs="Times New Roman"/>
          <w:sz w:val="28"/>
          <w:szCs w:val="28"/>
        </w:rPr>
        <w:t xml:space="preserve"> юридических феноменов должна яв</w:t>
      </w:r>
      <w:r w:rsidRPr="00A773AC">
        <w:rPr>
          <w:rFonts w:ascii="Times New Roman" w:hAnsi="Times New Roman" w:cs="Times New Roman"/>
          <w:sz w:val="28"/>
          <w:szCs w:val="28"/>
        </w:rPr>
        <w:t xml:space="preserve">ляться не частной областью знаний, т. е. одной из множества научных дисциплин, </w:t>
      </w:r>
      <w:r w:rsidRPr="00A773AC">
        <w:rPr>
          <w:rFonts w:ascii="Times New Roman" w:hAnsi="Times New Roman" w:cs="Times New Roman"/>
          <w:sz w:val="28"/>
          <w:szCs w:val="28"/>
        </w:rPr>
        <w:lastRenderedPageBreak/>
        <w:t>способствующих сов</w:t>
      </w:r>
      <w:r w:rsidR="00E97853">
        <w:rPr>
          <w:rFonts w:ascii="Times New Roman" w:hAnsi="Times New Roman" w:cs="Times New Roman"/>
          <w:sz w:val="28"/>
          <w:szCs w:val="28"/>
        </w:rPr>
        <w:t>ершенствованию правового регули</w:t>
      </w:r>
      <w:r w:rsidRPr="00A773AC">
        <w:rPr>
          <w:rFonts w:ascii="Times New Roman" w:hAnsi="Times New Roman" w:cs="Times New Roman"/>
          <w:sz w:val="28"/>
          <w:szCs w:val="28"/>
        </w:rPr>
        <w:t>рования, а выступать в роли дополняющей науки.</w:t>
      </w:r>
    </w:p>
    <w:p w14:paraId="05366902" w14:textId="77777777" w:rsidR="00A773AC" w:rsidRPr="00A773AC" w:rsidRDefault="00A773AC" w:rsidP="00E97853">
      <w:pPr>
        <w:ind w:firstLine="708"/>
        <w:rPr>
          <w:rFonts w:ascii="Times New Roman" w:hAnsi="Times New Roman" w:cs="Times New Roman"/>
          <w:sz w:val="28"/>
          <w:szCs w:val="28"/>
        </w:rPr>
      </w:pPr>
      <w:r w:rsidRPr="00A773AC">
        <w:rPr>
          <w:rFonts w:ascii="Times New Roman" w:hAnsi="Times New Roman" w:cs="Times New Roman"/>
          <w:sz w:val="28"/>
          <w:szCs w:val="28"/>
        </w:rPr>
        <w:t>При принятии во второй поло</w:t>
      </w:r>
      <w:r w:rsidR="00E97853">
        <w:rPr>
          <w:rFonts w:ascii="Times New Roman" w:hAnsi="Times New Roman" w:cs="Times New Roman"/>
          <w:sz w:val="28"/>
          <w:szCs w:val="28"/>
        </w:rPr>
        <w:t>вине 90-х годов нового законода</w:t>
      </w:r>
      <w:r w:rsidRPr="00A773AC">
        <w:rPr>
          <w:rFonts w:ascii="Times New Roman" w:hAnsi="Times New Roman" w:cs="Times New Roman"/>
          <w:sz w:val="28"/>
          <w:szCs w:val="28"/>
        </w:rPr>
        <w:t>тельства введено значительное чи</w:t>
      </w:r>
      <w:r w:rsidR="00E97853">
        <w:rPr>
          <w:rFonts w:ascii="Times New Roman" w:hAnsi="Times New Roman" w:cs="Times New Roman"/>
          <w:sz w:val="28"/>
          <w:szCs w:val="28"/>
        </w:rPr>
        <w:t>сло новых понятий, имеющих сугу</w:t>
      </w:r>
      <w:r w:rsidRPr="00A773AC">
        <w:rPr>
          <w:rFonts w:ascii="Times New Roman" w:hAnsi="Times New Roman" w:cs="Times New Roman"/>
          <w:sz w:val="28"/>
          <w:szCs w:val="28"/>
        </w:rPr>
        <w:t>бо психологич</w:t>
      </w:r>
      <w:r w:rsidR="00E97853">
        <w:rPr>
          <w:rFonts w:ascii="Times New Roman" w:hAnsi="Times New Roman" w:cs="Times New Roman"/>
          <w:sz w:val="28"/>
          <w:szCs w:val="28"/>
        </w:rPr>
        <w:t xml:space="preserve">еский либо комплексный </w:t>
      </w:r>
      <w:proofErr w:type="spellStart"/>
      <w:r w:rsidR="00E97853">
        <w:rPr>
          <w:rFonts w:ascii="Times New Roman" w:hAnsi="Times New Roman" w:cs="Times New Roman"/>
          <w:sz w:val="28"/>
          <w:szCs w:val="28"/>
        </w:rPr>
        <w:t>психолого</w:t>
      </w:r>
      <w:proofErr w:type="spellEnd"/>
      <w:r w:rsidR="00E97853">
        <w:rPr>
          <w:rFonts w:ascii="Times New Roman" w:hAnsi="Times New Roman" w:cs="Times New Roman"/>
          <w:sz w:val="28"/>
          <w:szCs w:val="28"/>
        </w:rPr>
        <w:t xml:space="preserve"> </w:t>
      </w:r>
      <w:r w:rsidRPr="00A773AC">
        <w:rPr>
          <w:rFonts w:ascii="Times New Roman" w:hAnsi="Times New Roman" w:cs="Times New Roman"/>
          <w:sz w:val="28"/>
          <w:szCs w:val="28"/>
        </w:rPr>
        <w:t>-</w:t>
      </w:r>
      <w:r w:rsidR="00E97853">
        <w:rPr>
          <w:rFonts w:ascii="Times New Roman" w:hAnsi="Times New Roman" w:cs="Times New Roman"/>
          <w:sz w:val="28"/>
          <w:szCs w:val="28"/>
        </w:rPr>
        <w:t xml:space="preserve"> правовой харак</w:t>
      </w:r>
      <w:r w:rsidRPr="00A773AC">
        <w:rPr>
          <w:rFonts w:ascii="Times New Roman" w:hAnsi="Times New Roman" w:cs="Times New Roman"/>
          <w:sz w:val="28"/>
          <w:szCs w:val="28"/>
        </w:rPr>
        <w:t>те</w:t>
      </w:r>
      <w:r w:rsidR="00E97853">
        <w:rPr>
          <w:rFonts w:ascii="Times New Roman" w:hAnsi="Times New Roman" w:cs="Times New Roman"/>
          <w:sz w:val="28"/>
          <w:szCs w:val="28"/>
        </w:rPr>
        <w:t>р. Так, в Уголовном кодексе РФ</w:t>
      </w:r>
      <w:r w:rsidRPr="00A773AC">
        <w:rPr>
          <w:rFonts w:ascii="Times New Roman" w:hAnsi="Times New Roman" w:cs="Times New Roman"/>
          <w:sz w:val="28"/>
          <w:szCs w:val="28"/>
        </w:rPr>
        <w:t>, включены нормы, связанные с уголовной ответственностью лиц с психологическим расстройством, не исключающим вменяемость (ст. 22), с деянием, совершенным по</w:t>
      </w:r>
      <w:r w:rsidR="00E97853">
        <w:rPr>
          <w:rFonts w:ascii="Times New Roman" w:hAnsi="Times New Roman" w:cs="Times New Roman"/>
          <w:sz w:val="28"/>
          <w:szCs w:val="28"/>
        </w:rPr>
        <w:t xml:space="preserve"> легкомыслию (ст. 26), с опреде</w:t>
      </w:r>
      <w:r w:rsidRPr="00A773AC">
        <w:rPr>
          <w:rFonts w:ascii="Times New Roman" w:hAnsi="Times New Roman" w:cs="Times New Roman"/>
          <w:sz w:val="28"/>
          <w:szCs w:val="28"/>
        </w:rPr>
        <w:t>лением несоответствия психофизиологических качеств требованиям экстремальных условий или нервно</w:t>
      </w:r>
      <w:r w:rsidR="00E97853">
        <w:rPr>
          <w:rFonts w:ascii="Times New Roman" w:hAnsi="Times New Roman" w:cs="Times New Roman"/>
          <w:sz w:val="28"/>
          <w:szCs w:val="28"/>
        </w:rPr>
        <w:t xml:space="preserve"> </w:t>
      </w:r>
      <w:r w:rsidRPr="00A773AC">
        <w:rPr>
          <w:rFonts w:ascii="Times New Roman" w:hAnsi="Times New Roman" w:cs="Times New Roman"/>
          <w:sz w:val="28"/>
          <w:szCs w:val="28"/>
        </w:rPr>
        <w:t>-</w:t>
      </w:r>
      <w:r w:rsidR="00E97853">
        <w:rPr>
          <w:rFonts w:ascii="Times New Roman" w:hAnsi="Times New Roman" w:cs="Times New Roman"/>
          <w:sz w:val="28"/>
          <w:szCs w:val="28"/>
        </w:rPr>
        <w:t xml:space="preserve"> </w:t>
      </w:r>
      <w:r w:rsidRPr="00A773AC">
        <w:rPr>
          <w:rFonts w:ascii="Times New Roman" w:hAnsi="Times New Roman" w:cs="Times New Roman"/>
          <w:sz w:val="28"/>
          <w:szCs w:val="28"/>
        </w:rPr>
        <w:t>психическим перегрузкам (ч. 2 ст. 28), с выявлением устойчи</w:t>
      </w:r>
      <w:r w:rsidR="00E97853">
        <w:rPr>
          <w:rFonts w:ascii="Times New Roman" w:hAnsi="Times New Roman" w:cs="Times New Roman"/>
          <w:sz w:val="28"/>
          <w:szCs w:val="28"/>
        </w:rPr>
        <w:t>вости и сплоченности как призна</w:t>
      </w:r>
      <w:r w:rsidRPr="00A773AC">
        <w:rPr>
          <w:rFonts w:ascii="Times New Roman" w:hAnsi="Times New Roman" w:cs="Times New Roman"/>
          <w:sz w:val="28"/>
          <w:szCs w:val="28"/>
        </w:rPr>
        <w:t xml:space="preserve">ков преступной группы (ч. 3, 4 ст. 35), с определением психического принуждения (ст. 40), особой жестокости (п. «д» ст. 105, п. «б» ст. 111, п. «в» ст. 131), аффекта и длительной психотравмирующей ситуации (ст. 107, 113), психологических </w:t>
      </w:r>
      <w:r w:rsidR="00E97853">
        <w:rPr>
          <w:rFonts w:ascii="Times New Roman" w:hAnsi="Times New Roman" w:cs="Times New Roman"/>
          <w:sz w:val="28"/>
          <w:szCs w:val="28"/>
        </w:rPr>
        <w:t>страданий (ч. 1 ст. 117) и других.</w:t>
      </w:r>
      <w:r w:rsidR="00FF2FF4">
        <w:rPr>
          <w:rStyle w:val="a5"/>
          <w:rFonts w:ascii="Times New Roman" w:hAnsi="Times New Roman" w:cs="Times New Roman"/>
          <w:sz w:val="28"/>
          <w:szCs w:val="28"/>
        </w:rPr>
        <w:footnoteReference w:id="1"/>
      </w:r>
    </w:p>
    <w:p w14:paraId="13671805" w14:textId="77777777" w:rsidR="003D7A88" w:rsidRDefault="003A1606" w:rsidP="00E97853">
      <w:pPr>
        <w:ind w:firstLine="708"/>
        <w:rPr>
          <w:rFonts w:ascii="Times New Roman" w:hAnsi="Times New Roman" w:cs="Times New Roman"/>
          <w:sz w:val="28"/>
          <w:szCs w:val="28"/>
        </w:rPr>
      </w:pPr>
      <w:proofErr w:type="spellStart"/>
      <w:r>
        <w:rPr>
          <w:rFonts w:ascii="Times New Roman" w:hAnsi="Times New Roman" w:cs="Times New Roman"/>
          <w:sz w:val="28"/>
          <w:szCs w:val="28"/>
        </w:rPr>
        <w:t>П</w:t>
      </w:r>
      <w:r w:rsidR="00A773AC" w:rsidRPr="00A773AC">
        <w:rPr>
          <w:rFonts w:ascii="Times New Roman" w:hAnsi="Times New Roman" w:cs="Times New Roman"/>
          <w:sz w:val="28"/>
          <w:szCs w:val="28"/>
        </w:rPr>
        <w:t>сихологизированные</w:t>
      </w:r>
      <w:proofErr w:type="spellEnd"/>
      <w:r w:rsidR="00E97853">
        <w:rPr>
          <w:rFonts w:ascii="Times New Roman" w:hAnsi="Times New Roman" w:cs="Times New Roman"/>
          <w:sz w:val="28"/>
          <w:szCs w:val="28"/>
        </w:rPr>
        <w:t xml:space="preserve"> новеллы закладываются и в обла</w:t>
      </w:r>
      <w:r w:rsidR="00A773AC" w:rsidRPr="00A773AC">
        <w:rPr>
          <w:rFonts w:ascii="Times New Roman" w:hAnsi="Times New Roman" w:cs="Times New Roman"/>
          <w:sz w:val="28"/>
          <w:szCs w:val="28"/>
        </w:rPr>
        <w:t xml:space="preserve">сти семейного, трудового, предпринимательского законодательства. В связи с этим </w:t>
      </w:r>
      <w:r>
        <w:rPr>
          <w:rFonts w:ascii="Times New Roman" w:hAnsi="Times New Roman" w:cs="Times New Roman"/>
          <w:sz w:val="28"/>
          <w:szCs w:val="28"/>
        </w:rPr>
        <w:t>актуально</w:t>
      </w:r>
      <w:r w:rsidR="00A773AC" w:rsidRPr="00A773AC">
        <w:rPr>
          <w:rFonts w:ascii="Times New Roman" w:hAnsi="Times New Roman" w:cs="Times New Roman"/>
          <w:sz w:val="28"/>
          <w:szCs w:val="28"/>
        </w:rPr>
        <w:t xml:space="preserve"> повысить активность и скоординированность действий </w:t>
      </w:r>
      <w:r w:rsidR="00E97853">
        <w:rPr>
          <w:rFonts w:ascii="Times New Roman" w:hAnsi="Times New Roman" w:cs="Times New Roman"/>
          <w:sz w:val="28"/>
          <w:szCs w:val="28"/>
        </w:rPr>
        <w:t>юридических психологов в обосно</w:t>
      </w:r>
      <w:r w:rsidR="00A773AC" w:rsidRPr="00A773AC">
        <w:rPr>
          <w:rFonts w:ascii="Times New Roman" w:hAnsi="Times New Roman" w:cs="Times New Roman"/>
          <w:sz w:val="28"/>
          <w:szCs w:val="28"/>
        </w:rPr>
        <w:t>вании и разработке психологическ</w:t>
      </w:r>
      <w:r w:rsidR="00E97853">
        <w:rPr>
          <w:rFonts w:ascii="Times New Roman" w:hAnsi="Times New Roman" w:cs="Times New Roman"/>
          <w:sz w:val="28"/>
          <w:szCs w:val="28"/>
        </w:rPr>
        <w:t>их основ теории права и юридиче</w:t>
      </w:r>
      <w:r w:rsidR="00A773AC" w:rsidRPr="00A773AC">
        <w:rPr>
          <w:rFonts w:ascii="Times New Roman" w:hAnsi="Times New Roman" w:cs="Times New Roman"/>
          <w:sz w:val="28"/>
          <w:szCs w:val="28"/>
        </w:rPr>
        <w:t xml:space="preserve">ской практики. В этой связи, необходимо, во-первых, начать </w:t>
      </w:r>
      <w:proofErr w:type="spellStart"/>
      <w:r w:rsidR="00A773AC" w:rsidRPr="00A773AC">
        <w:rPr>
          <w:rFonts w:ascii="Times New Roman" w:hAnsi="Times New Roman" w:cs="Times New Roman"/>
          <w:sz w:val="28"/>
          <w:szCs w:val="28"/>
        </w:rPr>
        <w:t>тео</w:t>
      </w:r>
      <w:r w:rsidR="00E97853">
        <w:rPr>
          <w:rFonts w:ascii="Times New Roman" w:hAnsi="Times New Roman" w:cs="Times New Roman"/>
          <w:sz w:val="28"/>
          <w:szCs w:val="28"/>
        </w:rPr>
        <w:t>рети</w:t>
      </w:r>
      <w:r w:rsidR="00A773AC" w:rsidRPr="00A773AC">
        <w:rPr>
          <w:rFonts w:ascii="Times New Roman" w:hAnsi="Times New Roman" w:cs="Times New Roman"/>
          <w:sz w:val="28"/>
          <w:szCs w:val="28"/>
        </w:rPr>
        <w:t>ко</w:t>
      </w:r>
      <w:proofErr w:type="spellEnd"/>
      <w:r w:rsidR="00E97853">
        <w:rPr>
          <w:rFonts w:ascii="Times New Roman" w:hAnsi="Times New Roman" w:cs="Times New Roman"/>
          <w:sz w:val="28"/>
          <w:szCs w:val="28"/>
        </w:rPr>
        <w:t xml:space="preserve"> </w:t>
      </w:r>
      <w:r w:rsidR="00A773AC" w:rsidRPr="00A773AC">
        <w:rPr>
          <w:rFonts w:ascii="Times New Roman" w:hAnsi="Times New Roman" w:cs="Times New Roman"/>
          <w:sz w:val="28"/>
          <w:szCs w:val="28"/>
        </w:rPr>
        <w:t>-</w:t>
      </w:r>
      <w:r w:rsidR="00E97853">
        <w:rPr>
          <w:rFonts w:ascii="Times New Roman" w:hAnsi="Times New Roman" w:cs="Times New Roman"/>
          <w:sz w:val="28"/>
          <w:szCs w:val="28"/>
        </w:rPr>
        <w:t xml:space="preserve"> </w:t>
      </w:r>
      <w:r w:rsidR="00A773AC" w:rsidRPr="00A773AC">
        <w:rPr>
          <w:rFonts w:ascii="Times New Roman" w:hAnsi="Times New Roman" w:cs="Times New Roman"/>
          <w:sz w:val="28"/>
          <w:szCs w:val="28"/>
        </w:rPr>
        <w:t>прикладные исследования по вс</w:t>
      </w:r>
      <w:r w:rsidR="00E97853">
        <w:rPr>
          <w:rFonts w:ascii="Times New Roman" w:hAnsi="Times New Roman" w:cs="Times New Roman"/>
          <w:sz w:val="28"/>
          <w:szCs w:val="28"/>
        </w:rPr>
        <w:t>ем стадиям правового регулирова</w:t>
      </w:r>
      <w:r w:rsidR="00A773AC" w:rsidRPr="00A773AC">
        <w:rPr>
          <w:rFonts w:ascii="Times New Roman" w:hAnsi="Times New Roman" w:cs="Times New Roman"/>
          <w:sz w:val="28"/>
          <w:szCs w:val="28"/>
        </w:rPr>
        <w:t xml:space="preserve">ния, а не </w:t>
      </w:r>
      <w:r w:rsidR="00E97853">
        <w:rPr>
          <w:rFonts w:ascii="Times New Roman" w:hAnsi="Times New Roman" w:cs="Times New Roman"/>
          <w:sz w:val="28"/>
          <w:szCs w:val="28"/>
        </w:rPr>
        <w:t>только, как раньше, лишь по психо</w:t>
      </w:r>
      <w:r w:rsidR="00A773AC" w:rsidRPr="00A773AC">
        <w:rPr>
          <w:rFonts w:ascii="Times New Roman" w:hAnsi="Times New Roman" w:cs="Times New Roman"/>
          <w:sz w:val="28"/>
          <w:szCs w:val="28"/>
        </w:rPr>
        <w:t>логии правоприменительной деятельности, а во</w:t>
      </w:r>
      <w:r w:rsidR="00E97853">
        <w:rPr>
          <w:rFonts w:ascii="Times New Roman" w:hAnsi="Times New Roman" w:cs="Times New Roman"/>
          <w:sz w:val="28"/>
          <w:szCs w:val="28"/>
        </w:rPr>
        <w:t xml:space="preserve"> </w:t>
      </w:r>
      <w:r w:rsidR="00A773AC" w:rsidRPr="00A773AC">
        <w:rPr>
          <w:rFonts w:ascii="Times New Roman" w:hAnsi="Times New Roman" w:cs="Times New Roman"/>
          <w:sz w:val="28"/>
          <w:szCs w:val="28"/>
        </w:rPr>
        <w:t>-</w:t>
      </w:r>
      <w:r w:rsidR="00E97853">
        <w:rPr>
          <w:rFonts w:ascii="Times New Roman" w:hAnsi="Times New Roman" w:cs="Times New Roman"/>
          <w:sz w:val="28"/>
          <w:szCs w:val="28"/>
        </w:rPr>
        <w:t xml:space="preserve"> </w:t>
      </w:r>
      <w:r w:rsidR="00A773AC" w:rsidRPr="00A773AC">
        <w:rPr>
          <w:rFonts w:ascii="Times New Roman" w:hAnsi="Times New Roman" w:cs="Times New Roman"/>
          <w:sz w:val="28"/>
          <w:szCs w:val="28"/>
        </w:rPr>
        <w:t>вторых, в контексте расширенных методологических основ и уточненного предмета</w:t>
      </w:r>
      <w:r w:rsidR="00E97853">
        <w:rPr>
          <w:rFonts w:ascii="Times New Roman" w:hAnsi="Times New Roman" w:cs="Times New Roman"/>
          <w:sz w:val="28"/>
          <w:szCs w:val="28"/>
        </w:rPr>
        <w:t xml:space="preserve"> юри</w:t>
      </w:r>
      <w:r w:rsidR="00A773AC" w:rsidRPr="00A773AC">
        <w:rPr>
          <w:rFonts w:ascii="Times New Roman" w:hAnsi="Times New Roman" w:cs="Times New Roman"/>
          <w:sz w:val="28"/>
          <w:szCs w:val="28"/>
        </w:rPr>
        <w:t xml:space="preserve">дической </w:t>
      </w:r>
      <w:r w:rsidR="00E97853">
        <w:rPr>
          <w:rFonts w:ascii="Times New Roman" w:hAnsi="Times New Roman" w:cs="Times New Roman"/>
          <w:sz w:val="28"/>
          <w:szCs w:val="28"/>
        </w:rPr>
        <w:t>психологии реально превратить её</w:t>
      </w:r>
      <w:r w:rsidR="00A773AC" w:rsidRPr="00A773AC">
        <w:rPr>
          <w:rFonts w:ascii="Times New Roman" w:hAnsi="Times New Roman" w:cs="Times New Roman"/>
          <w:sz w:val="28"/>
          <w:szCs w:val="28"/>
        </w:rPr>
        <w:t xml:space="preserve"> в перспективе из сугубо прикладной науки в теоретическую науку наряду с философией и </w:t>
      </w:r>
      <w:r w:rsidR="00E97853">
        <w:rPr>
          <w:rFonts w:ascii="Times New Roman" w:hAnsi="Times New Roman" w:cs="Times New Roman"/>
          <w:sz w:val="28"/>
          <w:szCs w:val="28"/>
        </w:rPr>
        <w:t>со</w:t>
      </w:r>
      <w:r w:rsidR="00A773AC" w:rsidRPr="00A773AC">
        <w:rPr>
          <w:rFonts w:ascii="Times New Roman" w:hAnsi="Times New Roman" w:cs="Times New Roman"/>
          <w:sz w:val="28"/>
          <w:szCs w:val="28"/>
        </w:rPr>
        <w:t>циологией права.</w:t>
      </w:r>
    </w:p>
    <w:p w14:paraId="75112452" w14:textId="77777777" w:rsidR="00E97853" w:rsidRDefault="003A1606" w:rsidP="00E97853">
      <w:pPr>
        <w:ind w:firstLine="708"/>
        <w:rPr>
          <w:rFonts w:ascii="Times New Roman" w:hAnsi="Times New Roman" w:cs="Times New Roman"/>
          <w:sz w:val="28"/>
          <w:szCs w:val="28"/>
        </w:rPr>
      </w:pPr>
      <w:r w:rsidRPr="003A1606">
        <w:rPr>
          <w:rFonts w:ascii="Times New Roman" w:hAnsi="Times New Roman" w:cs="Times New Roman"/>
          <w:sz w:val="28"/>
          <w:szCs w:val="28"/>
        </w:rPr>
        <w:t>В отношении совершенствования психологического обеспечения различных видов юриди</w:t>
      </w:r>
      <w:r>
        <w:rPr>
          <w:rFonts w:ascii="Times New Roman" w:hAnsi="Times New Roman" w:cs="Times New Roman"/>
          <w:sz w:val="28"/>
          <w:szCs w:val="28"/>
        </w:rPr>
        <w:t xml:space="preserve">ческого труда в последние годы, </w:t>
      </w:r>
      <w:r w:rsidRPr="003A1606">
        <w:rPr>
          <w:rFonts w:ascii="Times New Roman" w:hAnsi="Times New Roman" w:cs="Times New Roman"/>
          <w:sz w:val="28"/>
          <w:szCs w:val="28"/>
        </w:rPr>
        <w:t>особенно при создании психологических служб в ФСК, МВД, Минюсте</w:t>
      </w:r>
      <w:r>
        <w:rPr>
          <w:rFonts w:ascii="Times New Roman" w:hAnsi="Times New Roman" w:cs="Times New Roman"/>
          <w:sz w:val="28"/>
          <w:szCs w:val="28"/>
        </w:rPr>
        <w:t xml:space="preserve"> </w:t>
      </w:r>
      <w:r w:rsidRPr="003A1606">
        <w:rPr>
          <w:rFonts w:ascii="Times New Roman" w:hAnsi="Times New Roman" w:cs="Times New Roman"/>
          <w:sz w:val="28"/>
          <w:szCs w:val="28"/>
        </w:rPr>
        <w:t>потребуется, тесное взаимодействие и координирование взаимосвязей со специалистами таких областей</w:t>
      </w:r>
      <w:r>
        <w:rPr>
          <w:rFonts w:ascii="Times New Roman" w:hAnsi="Times New Roman" w:cs="Times New Roman"/>
          <w:sz w:val="28"/>
          <w:szCs w:val="28"/>
        </w:rPr>
        <w:t>, как криминалистика, криминоло</w:t>
      </w:r>
      <w:r w:rsidRPr="003A1606">
        <w:rPr>
          <w:rFonts w:ascii="Times New Roman" w:hAnsi="Times New Roman" w:cs="Times New Roman"/>
          <w:sz w:val="28"/>
          <w:szCs w:val="28"/>
        </w:rPr>
        <w:t>гия, юридическая педагогика, социальная работа и др</w:t>
      </w:r>
      <w:r>
        <w:rPr>
          <w:rFonts w:ascii="Times New Roman" w:hAnsi="Times New Roman" w:cs="Times New Roman"/>
          <w:sz w:val="28"/>
          <w:szCs w:val="28"/>
        </w:rPr>
        <w:t>угие.</w:t>
      </w:r>
    </w:p>
    <w:p w14:paraId="2DAB59F2" w14:textId="77777777" w:rsidR="003A1606" w:rsidRPr="008377C2" w:rsidRDefault="003A1606" w:rsidP="00E97853">
      <w:pPr>
        <w:ind w:firstLine="708"/>
        <w:rPr>
          <w:rFonts w:ascii="Times New Roman" w:hAnsi="Times New Roman" w:cs="Times New Roman"/>
          <w:sz w:val="28"/>
          <w:szCs w:val="28"/>
        </w:rPr>
      </w:pPr>
    </w:p>
    <w:p w14:paraId="21A67202" w14:textId="77777777" w:rsidR="00BE3A5B" w:rsidRDefault="00BE3A5B" w:rsidP="003D7A88">
      <w:pPr>
        <w:rPr>
          <w:rFonts w:ascii="Times New Roman" w:hAnsi="Times New Roman" w:cs="Times New Roman"/>
          <w:sz w:val="28"/>
          <w:szCs w:val="28"/>
        </w:rPr>
      </w:pPr>
    </w:p>
    <w:p w14:paraId="09706915" w14:textId="77777777" w:rsidR="00BE3A5B" w:rsidRDefault="00BE3A5B" w:rsidP="003D7A88">
      <w:pPr>
        <w:rPr>
          <w:rFonts w:ascii="Times New Roman" w:hAnsi="Times New Roman" w:cs="Times New Roman"/>
          <w:sz w:val="28"/>
          <w:szCs w:val="28"/>
        </w:rPr>
      </w:pPr>
    </w:p>
    <w:p w14:paraId="387C0081" w14:textId="77777777" w:rsidR="00BE3A5B" w:rsidRDefault="00BE3A5B" w:rsidP="003D7A88">
      <w:pPr>
        <w:rPr>
          <w:rFonts w:ascii="Times New Roman" w:hAnsi="Times New Roman" w:cs="Times New Roman"/>
          <w:sz w:val="28"/>
          <w:szCs w:val="28"/>
        </w:rPr>
      </w:pPr>
    </w:p>
    <w:p w14:paraId="082C1F59" w14:textId="77777777" w:rsidR="00BE3A5B" w:rsidRDefault="00BE3A5B" w:rsidP="003D7A88">
      <w:pPr>
        <w:rPr>
          <w:rFonts w:ascii="Times New Roman" w:hAnsi="Times New Roman" w:cs="Times New Roman"/>
          <w:sz w:val="28"/>
          <w:szCs w:val="28"/>
        </w:rPr>
      </w:pPr>
    </w:p>
    <w:p w14:paraId="1FBB3B94" w14:textId="77777777" w:rsidR="003D7A88" w:rsidRPr="008377C2" w:rsidRDefault="003D7A88" w:rsidP="003D7A88">
      <w:pPr>
        <w:rPr>
          <w:rFonts w:ascii="Times New Roman" w:hAnsi="Times New Roman" w:cs="Times New Roman"/>
          <w:sz w:val="28"/>
          <w:szCs w:val="28"/>
        </w:rPr>
      </w:pPr>
      <w:r w:rsidRPr="008377C2">
        <w:rPr>
          <w:rFonts w:ascii="Times New Roman" w:hAnsi="Times New Roman" w:cs="Times New Roman"/>
          <w:sz w:val="28"/>
          <w:szCs w:val="28"/>
        </w:rPr>
        <w:t>2. Учёт особенностей темперамента в профессиональной деятельности юриста.</w:t>
      </w:r>
    </w:p>
    <w:p w14:paraId="6CE9509D" w14:textId="77777777" w:rsidR="0022041E" w:rsidRDefault="0022041E" w:rsidP="004600DE">
      <w:pPr>
        <w:ind w:firstLine="708"/>
        <w:rPr>
          <w:rFonts w:ascii="Times New Roman" w:hAnsi="Times New Roman" w:cs="Times New Roman"/>
          <w:sz w:val="28"/>
          <w:szCs w:val="28"/>
        </w:rPr>
      </w:pPr>
      <w:r w:rsidRPr="0022041E">
        <w:rPr>
          <w:rFonts w:ascii="Times New Roman" w:hAnsi="Times New Roman" w:cs="Times New Roman"/>
          <w:sz w:val="28"/>
          <w:szCs w:val="28"/>
        </w:rPr>
        <w:t>Темпе</w:t>
      </w:r>
      <w:r>
        <w:rPr>
          <w:rFonts w:ascii="Times New Roman" w:hAnsi="Times New Roman" w:cs="Times New Roman"/>
          <w:sz w:val="28"/>
          <w:szCs w:val="28"/>
        </w:rPr>
        <w:t xml:space="preserve">рамент (от лат. </w:t>
      </w:r>
      <w:proofErr w:type="spellStart"/>
      <w:r>
        <w:rPr>
          <w:rFonts w:ascii="Times New Roman" w:hAnsi="Times New Roman" w:cs="Times New Roman"/>
          <w:sz w:val="28"/>
          <w:szCs w:val="28"/>
        </w:rPr>
        <w:t>temperamentut</w:t>
      </w:r>
      <w:proofErr w:type="spellEnd"/>
      <w:r>
        <w:rPr>
          <w:rFonts w:ascii="Times New Roman" w:hAnsi="Times New Roman" w:cs="Times New Roman"/>
          <w:sz w:val="28"/>
          <w:szCs w:val="28"/>
        </w:rPr>
        <w:t xml:space="preserve">  - </w:t>
      </w:r>
      <w:r w:rsidRPr="0022041E">
        <w:rPr>
          <w:rFonts w:ascii="Times New Roman" w:hAnsi="Times New Roman" w:cs="Times New Roman"/>
          <w:sz w:val="28"/>
          <w:szCs w:val="28"/>
        </w:rPr>
        <w:t>надлежащее соотношение</w:t>
      </w:r>
      <w:r>
        <w:rPr>
          <w:rFonts w:ascii="Times New Roman" w:hAnsi="Times New Roman" w:cs="Times New Roman"/>
          <w:sz w:val="28"/>
          <w:szCs w:val="28"/>
        </w:rPr>
        <w:t xml:space="preserve"> </w:t>
      </w:r>
      <w:r w:rsidRPr="0022041E">
        <w:rPr>
          <w:rFonts w:ascii="Times New Roman" w:hAnsi="Times New Roman" w:cs="Times New Roman"/>
          <w:sz w:val="28"/>
          <w:szCs w:val="28"/>
        </w:rPr>
        <w:t>частей, соразмерность) — это со</w:t>
      </w:r>
      <w:r>
        <w:rPr>
          <w:rFonts w:ascii="Times New Roman" w:hAnsi="Times New Roman" w:cs="Times New Roman"/>
          <w:sz w:val="28"/>
          <w:szCs w:val="28"/>
        </w:rPr>
        <w:t>вокупность индивидуальных, отно</w:t>
      </w:r>
      <w:r w:rsidRPr="0022041E">
        <w:rPr>
          <w:rFonts w:ascii="Times New Roman" w:hAnsi="Times New Roman" w:cs="Times New Roman"/>
          <w:sz w:val="28"/>
          <w:szCs w:val="28"/>
        </w:rPr>
        <w:t>сительно устойчивых психодина</w:t>
      </w:r>
      <w:r>
        <w:rPr>
          <w:rFonts w:ascii="Times New Roman" w:hAnsi="Times New Roman" w:cs="Times New Roman"/>
          <w:sz w:val="28"/>
          <w:szCs w:val="28"/>
        </w:rPr>
        <w:t>мических свойств психики челове</w:t>
      </w:r>
      <w:r w:rsidRPr="0022041E">
        <w:rPr>
          <w:rFonts w:ascii="Times New Roman" w:hAnsi="Times New Roman" w:cs="Times New Roman"/>
          <w:sz w:val="28"/>
          <w:szCs w:val="28"/>
        </w:rPr>
        <w:t>ка, проявляющихся в его поведении и деятельности.</w:t>
      </w:r>
    </w:p>
    <w:p w14:paraId="4DC68B8C" w14:textId="77777777" w:rsidR="00B61644" w:rsidRPr="008377C2"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Труд человека со слабым типом нервной системы, быстрее истощающего свои нервно-психические ресурсы в эмоционально насыщенных ситуациях, будет менее продуктивен, особенно по временным показателям. А такие сопутствующие данному типу свойства темперамента, как низкая активность, ригидность, повышенная эмоциональная возбудимость, эмоциональная чувствительность, значительно осложняют выполнение функциональных обязанностей юристом с указанными свойствами темперамента и нервной системы, создают для такого человека дополнительные трудности в работе и скорее всего, отрицательно отразятся на ее результатах и на состоянии его здоровья.</w:t>
      </w:r>
    </w:p>
    <w:p w14:paraId="54E46515" w14:textId="77777777" w:rsidR="00B61644"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В этой связи в литературе высказываются различные мнения о возможности успешно заниматься любой, в том числе и следственной, деятельностью независимо от типа нервной системы и темперамента. Так, проф. А. Р. Ратинов полагает, что нет оснований ставить вопрос «о наиболее предпочтительном для следственной работы типе высшей нервной деятельности или темпераменте», поскольку «различные ситуации в одной и той же деятельности делают предпочтительными разные темпераменты». В принципе это правильно, поскольку «отрицательные в той или иной ситуации расследования свойства темперамента компенсируются положительными, нейтрализуются соответствующими навыками и привычками. Темперамент человек может обуздать</w:t>
      </w:r>
      <w:r w:rsidR="00F81728">
        <w:rPr>
          <w:rFonts w:ascii="Times New Roman" w:hAnsi="Times New Roman" w:cs="Times New Roman"/>
          <w:sz w:val="28"/>
          <w:szCs w:val="28"/>
        </w:rPr>
        <w:t xml:space="preserve"> и подчинить своему характеру».</w:t>
      </w:r>
    </w:p>
    <w:p w14:paraId="5906ADB2" w14:textId="77777777" w:rsidR="004F4961" w:rsidRDefault="0022041E" w:rsidP="004600DE">
      <w:pPr>
        <w:ind w:firstLine="708"/>
        <w:rPr>
          <w:rFonts w:ascii="Times New Roman" w:hAnsi="Times New Roman" w:cs="Times New Roman"/>
          <w:sz w:val="28"/>
          <w:szCs w:val="28"/>
        </w:rPr>
      </w:pPr>
      <w:r w:rsidRPr="0022041E">
        <w:rPr>
          <w:rFonts w:ascii="Times New Roman" w:hAnsi="Times New Roman" w:cs="Times New Roman"/>
          <w:sz w:val="28"/>
          <w:szCs w:val="28"/>
        </w:rPr>
        <w:t>В настоящее время со всей очеви</w:t>
      </w:r>
      <w:r w:rsidR="004F4961">
        <w:rPr>
          <w:rFonts w:ascii="Times New Roman" w:hAnsi="Times New Roman" w:cs="Times New Roman"/>
          <w:sz w:val="28"/>
          <w:szCs w:val="28"/>
        </w:rPr>
        <w:t>дностью установлено, что свойст</w:t>
      </w:r>
      <w:r w:rsidRPr="0022041E">
        <w:rPr>
          <w:rFonts w:ascii="Times New Roman" w:hAnsi="Times New Roman" w:cs="Times New Roman"/>
          <w:sz w:val="28"/>
          <w:szCs w:val="28"/>
        </w:rPr>
        <w:t>ва нервной системы, темперамента оказывают существенное влияние</w:t>
      </w:r>
      <w:r w:rsidR="004F4961">
        <w:rPr>
          <w:rFonts w:ascii="Times New Roman" w:hAnsi="Times New Roman" w:cs="Times New Roman"/>
          <w:sz w:val="28"/>
          <w:szCs w:val="28"/>
        </w:rPr>
        <w:t xml:space="preserve"> </w:t>
      </w:r>
      <w:r w:rsidRPr="0022041E">
        <w:rPr>
          <w:rFonts w:ascii="Times New Roman" w:hAnsi="Times New Roman" w:cs="Times New Roman"/>
          <w:sz w:val="28"/>
          <w:szCs w:val="28"/>
        </w:rPr>
        <w:t>на успешность деятельности, особенно в профессиях, предъявляющих</w:t>
      </w:r>
      <w:r w:rsidR="004F4961">
        <w:rPr>
          <w:rFonts w:ascii="Times New Roman" w:hAnsi="Times New Roman" w:cs="Times New Roman"/>
          <w:sz w:val="28"/>
          <w:szCs w:val="28"/>
        </w:rPr>
        <w:t xml:space="preserve"> </w:t>
      </w:r>
      <w:r w:rsidRPr="0022041E">
        <w:rPr>
          <w:rFonts w:ascii="Times New Roman" w:hAnsi="Times New Roman" w:cs="Times New Roman"/>
          <w:sz w:val="28"/>
          <w:szCs w:val="28"/>
        </w:rPr>
        <w:t>повышенные требования к нервной</w:t>
      </w:r>
      <w:r w:rsidR="004F4961" w:rsidRPr="004F4961">
        <w:rPr>
          <w:rFonts w:ascii="Times New Roman" w:hAnsi="Times New Roman" w:cs="Times New Roman"/>
          <w:sz w:val="28"/>
          <w:szCs w:val="28"/>
        </w:rPr>
        <w:t>.</w:t>
      </w:r>
    </w:p>
    <w:p w14:paraId="7042620C" w14:textId="77777777" w:rsidR="004F4961" w:rsidRDefault="0022041E" w:rsidP="004600DE">
      <w:pPr>
        <w:ind w:firstLine="708"/>
      </w:pPr>
      <w:r w:rsidRPr="0022041E">
        <w:rPr>
          <w:rFonts w:ascii="Times New Roman" w:hAnsi="Times New Roman" w:cs="Times New Roman"/>
          <w:sz w:val="28"/>
          <w:szCs w:val="28"/>
        </w:rPr>
        <w:t>Более того, для некоторых</w:t>
      </w:r>
      <w:r w:rsidR="004F4961">
        <w:rPr>
          <w:rFonts w:ascii="Times New Roman" w:hAnsi="Times New Roman" w:cs="Times New Roman"/>
          <w:sz w:val="28"/>
          <w:szCs w:val="28"/>
        </w:rPr>
        <w:t xml:space="preserve"> </w:t>
      </w:r>
      <w:r w:rsidRPr="0022041E">
        <w:rPr>
          <w:rFonts w:ascii="Times New Roman" w:hAnsi="Times New Roman" w:cs="Times New Roman"/>
          <w:sz w:val="28"/>
          <w:szCs w:val="28"/>
        </w:rPr>
        <w:t>про</w:t>
      </w:r>
      <w:r w:rsidR="004F4961">
        <w:rPr>
          <w:rFonts w:ascii="Times New Roman" w:hAnsi="Times New Roman" w:cs="Times New Roman"/>
          <w:sz w:val="28"/>
          <w:szCs w:val="28"/>
        </w:rPr>
        <w:t>фессий: следователя, прокурора, судьи,</w:t>
      </w:r>
      <w:r w:rsidRPr="0022041E">
        <w:rPr>
          <w:rFonts w:ascii="Times New Roman" w:hAnsi="Times New Roman" w:cs="Times New Roman"/>
          <w:sz w:val="28"/>
          <w:szCs w:val="28"/>
        </w:rPr>
        <w:t xml:space="preserve"> слабая нервная систем</w:t>
      </w:r>
      <w:r w:rsidR="004F4961">
        <w:rPr>
          <w:rFonts w:ascii="Times New Roman" w:hAnsi="Times New Roman" w:cs="Times New Roman"/>
          <w:sz w:val="28"/>
          <w:szCs w:val="28"/>
        </w:rPr>
        <w:t>а может рассматриваться как про</w:t>
      </w:r>
      <w:r w:rsidRPr="0022041E">
        <w:rPr>
          <w:rFonts w:ascii="Times New Roman" w:hAnsi="Times New Roman" w:cs="Times New Roman"/>
          <w:sz w:val="28"/>
          <w:szCs w:val="28"/>
        </w:rPr>
        <w:t>фессиональное противопоказание.</w:t>
      </w:r>
      <w:r w:rsidRPr="0022041E">
        <w:t xml:space="preserve"> </w:t>
      </w:r>
    </w:p>
    <w:p w14:paraId="3DB86523" w14:textId="77777777" w:rsidR="0022041E" w:rsidRPr="008377C2" w:rsidRDefault="004600DE" w:rsidP="004600DE">
      <w:pPr>
        <w:ind w:firstLine="708"/>
        <w:rPr>
          <w:rFonts w:ascii="Times New Roman" w:hAnsi="Times New Roman" w:cs="Times New Roman"/>
          <w:sz w:val="28"/>
          <w:szCs w:val="28"/>
        </w:rPr>
      </w:pPr>
      <w:r>
        <w:rPr>
          <w:rFonts w:ascii="Times New Roman" w:hAnsi="Times New Roman" w:cs="Times New Roman"/>
          <w:sz w:val="28"/>
          <w:szCs w:val="28"/>
        </w:rPr>
        <w:t>Таким</w:t>
      </w:r>
      <w:r w:rsidR="0022041E" w:rsidRPr="0022041E">
        <w:rPr>
          <w:rFonts w:ascii="Times New Roman" w:hAnsi="Times New Roman" w:cs="Times New Roman"/>
          <w:sz w:val="28"/>
          <w:szCs w:val="28"/>
        </w:rPr>
        <w:t xml:space="preserve"> образом, темперамент с его свойствами следует оценивать не</w:t>
      </w:r>
      <w:r w:rsidR="004F4961">
        <w:rPr>
          <w:rFonts w:ascii="Times New Roman" w:hAnsi="Times New Roman" w:cs="Times New Roman"/>
          <w:sz w:val="28"/>
          <w:szCs w:val="28"/>
        </w:rPr>
        <w:t xml:space="preserve"> </w:t>
      </w:r>
      <w:r w:rsidR="0022041E" w:rsidRPr="0022041E">
        <w:rPr>
          <w:rFonts w:ascii="Times New Roman" w:hAnsi="Times New Roman" w:cs="Times New Roman"/>
          <w:sz w:val="28"/>
          <w:szCs w:val="28"/>
        </w:rPr>
        <w:t>абстрактно, а с точки зрения адаптивных возможностей человека к</w:t>
      </w:r>
      <w:r w:rsidR="0022041E">
        <w:rPr>
          <w:rFonts w:ascii="Times New Roman" w:hAnsi="Times New Roman" w:cs="Times New Roman"/>
          <w:sz w:val="28"/>
          <w:szCs w:val="28"/>
        </w:rPr>
        <w:t xml:space="preserve"> </w:t>
      </w:r>
      <w:r w:rsidR="0022041E" w:rsidRPr="0022041E">
        <w:rPr>
          <w:rFonts w:ascii="Times New Roman" w:hAnsi="Times New Roman" w:cs="Times New Roman"/>
          <w:sz w:val="28"/>
          <w:szCs w:val="28"/>
        </w:rPr>
        <w:t xml:space="preserve">тому или </w:t>
      </w:r>
      <w:r w:rsidR="0022041E" w:rsidRPr="0022041E">
        <w:rPr>
          <w:rFonts w:ascii="Times New Roman" w:hAnsi="Times New Roman" w:cs="Times New Roman"/>
          <w:sz w:val="28"/>
          <w:szCs w:val="28"/>
        </w:rPr>
        <w:lastRenderedPageBreak/>
        <w:t>иному виду профессиональной деятельности с типичными для</w:t>
      </w:r>
      <w:r w:rsidR="004F4961">
        <w:rPr>
          <w:rFonts w:ascii="Times New Roman" w:hAnsi="Times New Roman" w:cs="Times New Roman"/>
          <w:sz w:val="28"/>
          <w:szCs w:val="28"/>
        </w:rPr>
        <w:t xml:space="preserve"> </w:t>
      </w:r>
      <w:r w:rsidR="0022041E" w:rsidRPr="0022041E">
        <w:rPr>
          <w:rFonts w:ascii="Times New Roman" w:hAnsi="Times New Roman" w:cs="Times New Roman"/>
          <w:sz w:val="28"/>
          <w:szCs w:val="28"/>
        </w:rPr>
        <w:t>этой деятельности ситуациями, предъявляющими к психике человека</w:t>
      </w:r>
      <w:r w:rsidR="004F4961">
        <w:rPr>
          <w:rFonts w:ascii="Times New Roman" w:hAnsi="Times New Roman" w:cs="Times New Roman"/>
          <w:sz w:val="28"/>
          <w:szCs w:val="28"/>
        </w:rPr>
        <w:t xml:space="preserve"> </w:t>
      </w:r>
      <w:r w:rsidR="0022041E" w:rsidRPr="0022041E">
        <w:rPr>
          <w:rFonts w:ascii="Times New Roman" w:hAnsi="Times New Roman" w:cs="Times New Roman"/>
          <w:sz w:val="28"/>
          <w:szCs w:val="28"/>
        </w:rPr>
        <w:t>определенные повышенные требования.</w:t>
      </w:r>
    </w:p>
    <w:p w14:paraId="660CD671" w14:textId="77777777" w:rsidR="00B61644" w:rsidRPr="008377C2"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Правоохранительная деятельность, как и любая </w:t>
      </w:r>
      <w:r w:rsidR="004F4961">
        <w:rPr>
          <w:rFonts w:ascii="Times New Roman" w:hAnsi="Times New Roman" w:cs="Times New Roman"/>
          <w:sz w:val="28"/>
          <w:szCs w:val="28"/>
        </w:rPr>
        <w:t>другая, имеет свои особенности.</w:t>
      </w:r>
      <w:r w:rsidRPr="008377C2">
        <w:rPr>
          <w:rFonts w:ascii="Times New Roman" w:hAnsi="Times New Roman" w:cs="Times New Roman"/>
          <w:sz w:val="28"/>
          <w:szCs w:val="28"/>
        </w:rPr>
        <w:t xml:space="preserve"> С ними коррелируют различные свойства темперамента. Она предъявляет определенные требования к психике, нервной системе, темпераменту юриста. Игнорирование этих факторов, психологическая неподготовленность к их воздействию на психику, избыток отрицательных раздражителей при определенных свойствах темперамента может приводить к неоправданно повышенной нервно</w:t>
      </w:r>
      <w:r w:rsidR="00F81728">
        <w:rPr>
          <w:rFonts w:ascii="Times New Roman" w:hAnsi="Times New Roman" w:cs="Times New Roman"/>
          <w:sz w:val="28"/>
          <w:szCs w:val="28"/>
        </w:rPr>
        <w:t xml:space="preserve"> </w:t>
      </w:r>
      <w:r w:rsidRPr="008377C2">
        <w:rPr>
          <w:rFonts w:ascii="Times New Roman" w:hAnsi="Times New Roman" w:cs="Times New Roman"/>
          <w:sz w:val="28"/>
          <w:szCs w:val="28"/>
        </w:rPr>
        <w:t>-</w:t>
      </w:r>
      <w:r w:rsidR="00F81728">
        <w:rPr>
          <w:rFonts w:ascii="Times New Roman" w:hAnsi="Times New Roman" w:cs="Times New Roman"/>
          <w:sz w:val="28"/>
          <w:szCs w:val="28"/>
        </w:rPr>
        <w:t xml:space="preserve"> </w:t>
      </w:r>
      <w:r w:rsidRPr="008377C2">
        <w:rPr>
          <w:rFonts w:ascii="Times New Roman" w:hAnsi="Times New Roman" w:cs="Times New Roman"/>
          <w:sz w:val="28"/>
          <w:szCs w:val="28"/>
        </w:rPr>
        <w:t xml:space="preserve">психической напряженности, к различным психосоматическим расстройствам. Например, установлено, что у </w:t>
      </w:r>
      <w:proofErr w:type="spellStart"/>
      <w:r w:rsidRPr="008377C2">
        <w:rPr>
          <w:rFonts w:ascii="Times New Roman" w:hAnsi="Times New Roman" w:cs="Times New Roman"/>
          <w:sz w:val="28"/>
          <w:szCs w:val="28"/>
        </w:rPr>
        <w:t>высокореактивных</w:t>
      </w:r>
      <w:proofErr w:type="spellEnd"/>
      <w:r w:rsidRPr="008377C2">
        <w:rPr>
          <w:rFonts w:ascii="Times New Roman" w:hAnsi="Times New Roman" w:cs="Times New Roman"/>
          <w:sz w:val="28"/>
          <w:szCs w:val="28"/>
        </w:rPr>
        <w:t xml:space="preserve"> индивидов быстрее наступает фаза перегрузки, нервного истощения. Напряжение, являющееся для </w:t>
      </w:r>
      <w:proofErr w:type="spellStart"/>
      <w:r w:rsidRPr="008377C2">
        <w:rPr>
          <w:rFonts w:ascii="Times New Roman" w:hAnsi="Times New Roman" w:cs="Times New Roman"/>
          <w:sz w:val="28"/>
          <w:szCs w:val="28"/>
        </w:rPr>
        <w:t>низкореактивных</w:t>
      </w:r>
      <w:proofErr w:type="spellEnd"/>
      <w:r w:rsidRPr="008377C2">
        <w:rPr>
          <w:rFonts w:ascii="Times New Roman" w:hAnsi="Times New Roman" w:cs="Times New Roman"/>
          <w:sz w:val="28"/>
          <w:szCs w:val="28"/>
        </w:rPr>
        <w:t xml:space="preserve"> людей оптимальным, у </w:t>
      </w:r>
      <w:proofErr w:type="spellStart"/>
      <w:r w:rsidRPr="008377C2">
        <w:rPr>
          <w:rFonts w:ascii="Times New Roman" w:hAnsi="Times New Roman" w:cs="Times New Roman"/>
          <w:sz w:val="28"/>
          <w:szCs w:val="28"/>
        </w:rPr>
        <w:t>высокореактивных</w:t>
      </w:r>
      <w:proofErr w:type="spellEnd"/>
      <w:r w:rsidRPr="008377C2">
        <w:rPr>
          <w:rFonts w:ascii="Times New Roman" w:hAnsi="Times New Roman" w:cs="Times New Roman"/>
          <w:sz w:val="28"/>
          <w:szCs w:val="28"/>
        </w:rPr>
        <w:t xml:space="preserve"> может вызвать резкое снижение эффективности их деятельности.</w:t>
      </w:r>
    </w:p>
    <w:p w14:paraId="158B8804" w14:textId="77777777" w:rsidR="004F4961"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Способность организма противостоять отрицательным воздействиям внешних факторов во многом определяется свойствами нервной системы, темперамента. Например, труд человека со слабым типом нервной системы, быстрее истощающего свои нервно</w:t>
      </w:r>
      <w:r w:rsidR="00F81728">
        <w:rPr>
          <w:rFonts w:ascii="Times New Roman" w:hAnsi="Times New Roman" w:cs="Times New Roman"/>
          <w:sz w:val="28"/>
          <w:szCs w:val="28"/>
        </w:rPr>
        <w:t xml:space="preserve"> </w:t>
      </w:r>
      <w:r w:rsidRPr="008377C2">
        <w:rPr>
          <w:rFonts w:ascii="Times New Roman" w:hAnsi="Times New Roman" w:cs="Times New Roman"/>
          <w:sz w:val="28"/>
          <w:szCs w:val="28"/>
        </w:rPr>
        <w:t>-</w:t>
      </w:r>
      <w:r w:rsidR="00F81728">
        <w:rPr>
          <w:rFonts w:ascii="Times New Roman" w:hAnsi="Times New Roman" w:cs="Times New Roman"/>
          <w:sz w:val="28"/>
          <w:szCs w:val="28"/>
        </w:rPr>
        <w:t xml:space="preserve"> </w:t>
      </w:r>
      <w:r w:rsidRPr="008377C2">
        <w:rPr>
          <w:rFonts w:ascii="Times New Roman" w:hAnsi="Times New Roman" w:cs="Times New Roman"/>
          <w:sz w:val="28"/>
          <w:szCs w:val="28"/>
        </w:rPr>
        <w:t xml:space="preserve">психические ресурсы в эмоционально насыщенных ситуациях, будет менее продуктивен, особенно по временным показателям. А такие сопутствующие данному типу свойства темперамента, как низкая активность, ригидность, повышенная эмоциональная возбудимость, эмоциональная чувствительность, значительно осложняют выполнение функциональных обязанностей юристом с указанными свойствами темперамента и нервной системы, создают для такого человека дополнительные трудности в работе и скорее всего отрицательно отразятся на ее результатах и на состоянии его здоровья. </w:t>
      </w:r>
    </w:p>
    <w:p w14:paraId="24EDC890" w14:textId="77777777" w:rsidR="004600DE" w:rsidRDefault="00F81728" w:rsidP="004600DE">
      <w:pPr>
        <w:ind w:firstLine="708"/>
        <w:rPr>
          <w:rFonts w:ascii="Times New Roman" w:hAnsi="Times New Roman" w:cs="Times New Roman"/>
          <w:sz w:val="28"/>
          <w:szCs w:val="28"/>
        </w:rPr>
      </w:pPr>
      <w:r>
        <w:rPr>
          <w:rFonts w:ascii="Times New Roman" w:hAnsi="Times New Roman" w:cs="Times New Roman"/>
          <w:sz w:val="28"/>
          <w:szCs w:val="28"/>
        </w:rPr>
        <w:t>Необходимо отметить и такие профессионально важные</w:t>
      </w:r>
      <w:r w:rsidR="00B61644" w:rsidRPr="008377C2">
        <w:rPr>
          <w:rFonts w:ascii="Times New Roman" w:hAnsi="Times New Roman" w:cs="Times New Roman"/>
          <w:sz w:val="28"/>
          <w:szCs w:val="28"/>
        </w:rPr>
        <w:t xml:space="preserve"> для юриста свойствах темперамента, как активность, динамичность, уравновешенность, </w:t>
      </w:r>
      <w:proofErr w:type="spellStart"/>
      <w:r w:rsidR="00B61644" w:rsidRPr="008377C2">
        <w:rPr>
          <w:rFonts w:ascii="Times New Roman" w:hAnsi="Times New Roman" w:cs="Times New Roman"/>
          <w:sz w:val="28"/>
          <w:szCs w:val="28"/>
        </w:rPr>
        <w:t>сенситивность</w:t>
      </w:r>
      <w:proofErr w:type="spellEnd"/>
      <w:r w:rsidR="00B61644" w:rsidRPr="008377C2">
        <w:rPr>
          <w:rFonts w:ascii="Times New Roman" w:hAnsi="Times New Roman" w:cs="Times New Roman"/>
          <w:sz w:val="28"/>
          <w:szCs w:val="28"/>
        </w:rPr>
        <w:t xml:space="preserve">, эмоциональная подвижность, пластичность, мобильность. </w:t>
      </w:r>
    </w:p>
    <w:p w14:paraId="5133FE40" w14:textId="77777777" w:rsidR="004600DE"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Следует также выделить </w:t>
      </w:r>
      <w:proofErr w:type="spellStart"/>
      <w:r w:rsidRPr="008377C2">
        <w:rPr>
          <w:rFonts w:ascii="Times New Roman" w:hAnsi="Times New Roman" w:cs="Times New Roman"/>
          <w:sz w:val="28"/>
          <w:szCs w:val="28"/>
        </w:rPr>
        <w:t>экстравертированность</w:t>
      </w:r>
      <w:proofErr w:type="spellEnd"/>
      <w:r w:rsidRPr="008377C2">
        <w:rPr>
          <w:rFonts w:ascii="Times New Roman" w:hAnsi="Times New Roman" w:cs="Times New Roman"/>
          <w:sz w:val="28"/>
          <w:szCs w:val="28"/>
        </w:rPr>
        <w:t>, которая лежит в основе такой черты характера юриста, как коммуникабельность, определяет его умение устанавливать психологические контакты с различными людьми, оптимальным образом поддерживать и в нужном русле развивать с ними общение. Неразвитость этого свойства, нежелание формировать в себе эти качества могут стать серьезной преградой для успешного выполнения своих обязанностей лицом, занимающим должно</w:t>
      </w:r>
      <w:r w:rsidR="00F81728">
        <w:rPr>
          <w:rFonts w:ascii="Times New Roman" w:hAnsi="Times New Roman" w:cs="Times New Roman"/>
          <w:sz w:val="28"/>
          <w:szCs w:val="28"/>
        </w:rPr>
        <w:t>сть следователя, прокурора</w:t>
      </w:r>
      <w:r w:rsidRPr="008377C2">
        <w:rPr>
          <w:rFonts w:ascii="Times New Roman" w:hAnsi="Times New Roman" w:cs="Times New Roman"/>
          <w:sz w:val="28"/>
          <w:szCs w:val="28"/>
        </w:rPr>
        <w:t xml:space="preserve">. </w:t>
      </w:r>
    </w:p>
    <w:p w14:paraId="52ADB118" w14:textId="77777777" w:rsidR="004600DE"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Общепризнанно, что прирожденные свойства нервной системы, темперамент наряду с другими, и в первую очередь с социальными </w:t>
      </w:r>
      <w:r w:rsidRPr="008377C2">
        <w:rPr>
          <w:rFonts w:ascii="Times New Roman" w:hAnsi="Times New Roman" w:cs="Times New Roman"/>
          <w:sz w:val="28"/>
          <w:szCs w:val="28"/>
        </w:rPr>
        <w:lastRenderedPageBreak/>
        <w:t>факторами играют важную роль в формировании личности. Однако правильно отмечается, что «быстрота реакции, подвижность нервных процессов имеют одинаковое отношение как к плохим, так и к хорошим поступкам человека». Свойства нервной системы, темперамента не влияют на содержательную сторону личности, а отражают лишь динами</w:t>
      </w:r>
      <w:r w:rsidR="004F4961">
        <w:rPr>
          <w:rFonts w:ascii="Times New Roman" w:hAnsi="Times New Roman" w:cs="Times New Roman"/>
          <w:sz w:val="28"/>
          <w:szCs w:val="28"/>
        </w:rPr>
        <w:t>ческую характеристику поведения</w:t>
      </w:r>
      <w:r w:rsidRPr="008377C2">
        <w:rPr>
          <w:rFonts w:ascii="Times New Roman" w:hAnsi="Times New Roman" w:cs="Times New Roman"/>
          <w:sz w:val="28"/>
          <w:szCs w:val="28"/>
        </w:rPr>
        <w:t xml:space="preserve">. Однако крайние варианты некоторых свойств темперамента при неблагоприятных условиях формирования личности нередко бывают связаны с нежелательными формами поведения, особенно в детском и юношеском возрасте. </w:t>
      </w:r>
    </w:p>
    <w:p w14:paraId="6C6FC95F" w14:textId="77777777" w:rsidR="00B61644" w:rsidRPr="008377C2"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При отсутствии направленного воспитательного воздействия такие крайние черты темперамента, как </w:t>
      </w:r>
      <w:proofErr w:type="spellStart"/>
      <w:r w:rsidRPr="008377C2">
        <w:rPr>
          <w:rFonts w:ascii="Times New Roman" w:hAnsi="Times New Roman" w:cs="Times New Roman"/>
          <w:sz w:val="28"/>
          <w:szCs w:val="28"/>
        </w:rPr>
        <w:t>гипервозбудимость</w:t>
      </w:r>
      <w:proofErr w:type="spellEnd"/>
      <w:r w:rsidRPr="008377C2">
        <w:rPr>
          <w:rFonts w:ascii="Times New Roman" w:hAnsi="Times New Roman" w:cs="Times New Roman"/>
          <w:sz w:val="28"/>
          <w:szCs w:val="28"/>
        </w:rPr>
        <w:t>, психомоторная нестабильность, могут серьезно затруднять процессы социальной адаптации. Например, индивид с неуравновешенным типом нервной системы, со значительным преобладанием процессов возбуждения над процессами торможения, наделенный гиперактивностью, к тому же еще и не получивший должного воспитания и в силу всех этих обстоятельств не сформировавший в себе привычку корректировать недостатки своего темперамента, сложнее адаптируется к новым для него условиям, труднее привыкает к требованиям дисциплины и правопорядка, существенно ограничивающим его произвольную и плохо управляемую активность. Эмоциональная невыдержанность, эффективность таких лиц может стать причиной межличностных конфликтов в семье, на раб</w:t>
      </w:r>
      <w:r w:rsidR="00F81728">
        <w:rPr>
          <w:rFonts w:ascii="Times New Roman" w:hAnsi="Times New Roman" w:cs="Times New Roman"/>
          <w:sz w:val="28"/>
          <w:szCs w:val="28"/>
        </w:rPr>
        <w:t>оте, в общественных местах</w:t>
      </w:r>
      <w:r w:rsidRPr="008377C2">
        <w:rPr>
          <w:rFonts w:ascii="Times New Roman" w:hAnsi="Times New Roman" w:cs="Times New Roman"/>
          <w:sz w:val="28"/>
          <w:szCs w:val="28"/>
        </w:rPr>
        <w:t>.</w:t>
      </w:r>
    </w:p>
    <w:p w14:paraId="178D31AF" w14:textId="77777777" w:rsidR="00B61644" w:rsidRPr="008377C2"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Таким образом, свойства темперамента нередко проявляются в способах совершения преступления, в тех импульсивных действиях, которые в экстремальной обстановке совершения противоправных действий хуже поддаются сознательной волевой регуляции. Более заметны свойства темперамента в преступлениях, нос</w:t>
      </w:r>
      <w:r w:rsidR="00F81728">
        <w:rPr>
          <w:rFonts w:ascii="Times New Roman" w:hAnsi="Times New Roman" w:cs="Times New Roman"/>
          <w:sz w:val="28"/>
          <w:szCs w:val="28"/>
        </w:rPr>
        <w:t xml:space="preserve">ящих остроконфликтный характер - </w:t>
      </w:r>
      <w:r w:rsidRPr="008377C2">
        <w:rPr>
          <w:rFonts w:ascii="Times New Roman" w:hAnsi="Times New Roman" w:cs="Times New Roman"/>
          <w:sz w:val="28"/>
          <w:szCs w:val="28"/>
        </w:rPr>
        <w:t>убийства, нанесе</w:t>
      </w:r>
      <w:r w:rsidR="00F81728">
        <w:rPr>
          <w:rFonts w:ascii="Times New Roman" w:hAnsi="Times New Roman" w:cs="Times New Roman"/>
          <w:sz w:val="28"/>
          <w:szCs w:val="28"/>
        </w:rPr>
        <w:t>ние телесных повреждений и других</w:t>
      </w:r>
      <w:r w:rsidRPr="008377C2">
        <w:rPr>
          <w:rFonts w:ascii="Times New Roman" w:hAnsi="Times New Roman" w:cs="Times New Roman"/>
          <w:sz w:val="28"/>
          <w:szCs w:val="28"/>
        </w:rPr>
        <w:t>, сопровождающихся яркими проявлениями аффективно окрашенных эмоций, которые быва</w:t>
      </w:r>
      <w:r w:rsidR="004F4961">
        <w:rPr>
          <w:rFonts w:ascii="Times New Roman" w:hAnsi="Times New Roman" w:cs="Times New Roman"/>
          <w:sz w:val="28"/>
          <w:szCs w:val="28"/>
        </w:rPr>
        <w:t>ет трудно скрыть от окружающих.</w:t>
      </w:r>
    </w:p>
    <w:p w14:paraId="1EB7B6E8" w14:textId="77777777" w:rsidR="008E6DE6"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Следователь, как и любой юрист, должен быть осведомлен о свойствах своей нервной системы и темперамента, уметь компенсировать отрицательные проявления отдельных свойств, поскольку нет людей, наделенных только положительными свойствами. И в этом отношении следует полностью согласиться с точкой зрения проф. А. Р. </w:t>
      </w:r>
      <w:proofErr w:type="spellStart"/>
      <w:r w:rsidRPr="008377C2">
        <w:rPr>
          <w:rFonts w:ascii="Times New Roman" w:hAnsi="Times New Roman" w:cs="Times New Roman"/>
          <w:sz w:val="28"/>
          <w:szCs w:val="28"/>
        </w:rPr>
        <w:t>Ратинова</w:t>
      </w:r>
      <w:proofErr w:type="spellEnd"/>
      <w:r w:rsidRPr="008377C2">
        <w:rPr>
          <w:rFonts w:ascii="Times New Roman" w:hAnsi="Times New Roman" w:cs="Times New Roman"/>
          <w:sz w:val="28"/>
          <w:szCs w:val="28"/>
        </w:rPr>
        <w:t xml:space="preserve">. </w:t>
      </w:r>
    </w:p>
    <w:p w14:paraId="08F09BD4" w14:textId="77777777" w:rsidR="00B61644" w:rsidRPr="008377C2"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Руководителю </w:t>
      </w:r>
      <w:r w:rsidR="004F4961">
        <w:rPr>
          <w:rFonts w:ascii="Times New Roman" w:hAnsi="Times New Roman" w:cs="Times New Roman"/>
          <w:sz w:val="28"/>
          <w:szCs w:val="28"/>
        </w:rPr>
        <w:t>правоохранительного органа</w:t>
      </w:r>
      <w:r w:rsidRPr="008377C2">
        <w:rPr>
          <w:rFonts w:ascii="Times New Roman" w:hAnsi="Times New Roman" w:cs="Times New Roman"/>
          <w:sz w:val="28"/>
          <w:szCs w:val="28"/>
        </w:rPr>
        <w:t xml:space="preserve"> следует правильно оценивать свойства темперамента своих подчиненных, выявлять и развивать скрытые ресурсы их личности, умело распределять между ними функциональные обязанности, организовывать их взаимодействие таким образом, чтобы свойства темперамента разных сотрудников дополняли друг </w:t>
      </w:r>
      <w:r w:rsidRPr="008377C2">
        <w:rPr>
          <w:rFonts w:ascii="Times New Roman" w:hAnsi="Times New Roman" w:cs="Times New Roman"/>
          <w:sz w:val="28"/>
          <w:szCs w:val="28"/>
        </w:rPr>
        <w:lastRenderedPageBreak/>
        <w:t>друга, взаимно компенсировали их отрицательные особенности в сложных в профессиональном отношении ситуациях.</w:t>
      </w:r>
    </w:p>
    <w:p w14:paraId="1196DAAD" w14:textId="77777777" w:rsidR="00B61644" w:rsidRPr="008377C2" w:rsidRDefault="00B61644" w:rsidP="004600DE">
      <w:pPr>
        <w:ind w:firstLine="708"/>
        <w:rPr>
          <w:rFonts w:ascii="Times New Roman" w:hAnsi="Times New Roman" w:cs="Times New Roman"/>
          <w:sz w:val="28"/>
          <w:szCs w:val="28"/>
        </w:rPr>
      </w:pPr>
      <w:r w:rsidRPr="008377C2">
        <w:rPr>
          <w:rFonts w:ascii="Times New Roman" w:hAnsi="Times New Roman" w:cs="Times New Roman"/>
          <w:sz w:val="28"/>
          <w:szCs w:val="28"/>
        </w:rPr>
        <w:t>В ходе проведения допроса, других следственных, судебных действий необходимо учитывать свойства темперамента свиде</w:t>
      </w:r>
      <w:r w:rsidR="008E6DE6">
        <w:rPr>
          <w:rFonts w:ascii="Times New Roman" w:hAnsi="Times New Roman" w:cs="Times New Roman"/>
          <w:sz w:val="28"/>
          <w:szCs w:val="28"/>
        </w:rPr>
        <w:t>телей, потерпевших, обвиняемых, подсудимых</w:t>
      </w:r>
      <w:r w:rsidRPr="008377C2">
        <w:rPr>
          <w:rFonts w:ascii="Times New Roman" w:hAnsi="Times New Roman" w:cs="Times New Roman"/>
          <w:sz w:val="28"/>
          <w:szCs w:val="28"/>
        </w:rPr>
        <w:t>, чтобы наиболее продуктивно развивать с ними в нужном направлении диалог, лучше понимать причины психологического характера совершения по</w:t>
      </w:r>
      <w:r w:rsidR="008E6DE6">
        <w:rPr>
          <w:rFonts w:ascii="Times New Roman" w:hAnsi="Times New Roman" w:cs="Times New Roman"/>
          <w:sz w:val="28"/>
          <w:szCs w:val="28"/>
        </w:rPr>
        <w:t>следними противоправных деяний.</w:t>
      </w:r>
    </w:p>
    <w:p w14:paraId="634FDD56"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По итогам теоретических исследований можно сделать вывод, что темперамент – это индивидуальные особенности человека, которые определяют динамику его психической деятельности и поведения. А ха</w:t>
      </w:r>
      <w:r w:rsidR="00CA7841">
        <w:rPr>
          <w:rFonts w:ascii="Times New Roman" w:hAnsi="Times New Roman" w:cs="Times New Roman"/>
          <w:sz w:val="28"/>
          <w:szCs w:val="28"/>
        </w:rPr>
        <w:t>рактер определяется как определё</w:t>
      </w:r>
      <w:r w:rsidRPr="008377C2">
        <w:rPr>
          <w:rFonts w:ascii="Times New Roman" w:hAnsi="Times New Roman" w:cs="Times New Roman"/>
          <w:sz w:val="28"/>
          <w:szCs w:val="28"/>
        </w:rPr>
        <w:t>нное, присущее личности сочетание существенных психических особенностей (черт), определяющих своеобразие его поведения в определенных жизненных ситуациях.</w:t>
      </w:r>
    </w:p>
    <w:p w14:paraId="09EB18D1"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 xml:space="preserve">Как и любая другая, юридическая деятельность, имеет свои особенности, и с ними коррелируют различные свойства темперамента. Она предъявляет требования к психике, нервной системе, темпераменту юриста. </w:t>
      </w:r>
    </w:p>
    <w:p w14:paraId="1B23C4F9" w14:textId="77777777" w:rsidR="004600DE"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Так, в одном случае большое значение имеют свойства, которые в своей традиционной совокупности объединяются сангвиническим и холерическим темпераментами: высокая активность и реактивность, эмоциональная</w:t>
      </w:r>
      <w:r w:rsidR="00CA7841">
        <w:rPr>
          <w:rFonts w:ascii="Times New Roman" w:hAnsi="Times New Roman" w:cs="Times New Roman"/>
          <w:sz w:val="28"/>
          <w:szCs w:val="28"/>
        </w:rPr>
        <w:t xml:space="preserve"> подвижность, пластичность и другие</w:t>
      </w:r>
      <w:r w:rsidRPr="008377C2">
        <w:rPr>
          <w:rFonts w:ascii="Times New Roman" w:hAnsi="Times New Roman" w:cs="Times New Roman"/>
          <w:sz w:val="28"/>
          <w:szCs w:val="28"/>
        </w:rPr>
        <w:t xml:space="preserve">. </w:t>
      </w:r>
    </w:p>
    <w:p w14:paraId="46483D07"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А в другом случае наряду с активностью важную роль играют свойства, присущие флегматику с его уравновешенностью и основательностью в работе, способностью к методичному выполнению однотипных операций, нужных, в частности, при внимательном изучении большого объема документов, хозяйственных опера</w:t>
      </w:r>
      <w:r w:rsidR="00CA7841">
        <w:rPr>
          <w:rFonts w:ascii="Times New Roman" w:hAnsi="Times New Roman" w:cs="Times New Roman"/>
          <w:sz w:val="28"/>
          <w:szCs w:val="28"/>
        </w:rPr>
        <w:t>ций</w:t>
      </w:r>
      <w:r w:rsidRPr="008377C2">
        <w:rPr>
          <w:rFonts w:ascii="Times New Roman" w:hAnsi="Times New Roman" w:cs="Times New Roman"/>
          <w:sz w:val="28"/>
          <w:szCs w:val="28"/>
        </w:rPr>
        <w:t>.</w:t>
      </w:r>
    </w:p>
    <w:p w14:paraId="5C5A14B3"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Однако</w:t>
      </w:r>
      <w:r w:rsidR="004600DE">
        <w:rPr>
          <w:rFonts w:ascii="Times New Roman" w:hAnsi="Times New Roman" w:cs="Times New Roman"/>
          <w:sz w:val="28"/>
          <w:szCs w:val="28"/>
        </w:rPr>
        <w:t>,</w:t>
      </w:r>
      <w:r w:rsidRPr="008377C2">
        <w:rPr>
          <w:rFonts w:ascii="Times New Roman" w:hAnsi="Times New Roman" w:cs="Times New Roman"/>
          <w:sz w:val="28"/>
          <w:szCs w:val="28"/>
        </w:rPr>
        <w:t xml:space="preserve"> когда человек обладает целым симптомокомплексом отрицательных с точки зрения профессиональных требований к нему свойств, видимо, нецелесообразно ориентировать его на работу в сфере юриспруденции, требующую тех свойств нервной системы, темперамента, которых у него нет, и для компенсации</w:t>
      </w:r>
      <w:r w:rsidR="004600DE">
        <w:rPr>
          <w:rFonts w:ascii="Times New Roman" w:hAnsi="Times New Roman" w:cs="Times New Roman"/>
          <w:sz w:val="28"/>
          <w:szCs w:val="28"/>
        </w:rPr>
        <w:t>,</w:t>
      </w:r>
      <w:r w:rsidRPr="008377C2">
        <w:rPr>
          <w:rFonts w:ascii="Times New Roman" w:hAnsi="Times New Roman" w:cs="Times New Roman"/>
          <w:sz w:val="28"/>
          <w:szCs w:val="28"/>
        </w:rPr>
        <w:t xml:space="preserve"> которых он не располагает необходимыми компенсаторными возможностями.</w:t>
      </w:r>
    </w:p>
    <w:p w14:paraId="06D90B18"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Отталкиваясь от основных динамических свойств нервной системы, темперамента человека, надо видеть, к какой деятельности он более всего предрасположен. В этом заключается одно из направлений учета человеческого фактора в решении вопроса о повышении эффективности и качества труда любого работника, в частности, юриста.</w:t>
      </w:r>
    </w:p>
    <w:p w14:paraId="4F8B590E"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В структуре характера выделяют две группы черт. Первая группа это отношение личности к труду, другим людям и к самому себе.</w:t>
      </w:r>
    </w:p>
    <w:p w14:paraId="2FE456E9" w14:textId="77777777" w:rsidR="004600DE"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lastRenderedPageBreak/>
        <w:t>Отношение работника юридического труда к своей служебной деятельности включает, по крайней мере, три момента: оценка им труда вообще</w:t>
      </w:r>
      <w:r w:rsidR="004600DE">
        <w:rPr>
          <w:rFonts w:ascii="Times New Roman" w:hAnsi="Times New Roman" w:cs="Times New Roman"/>
          <w:sz w:val="28"/>
          <w:szCs w:val="28"/>
        </w:rPr>
        <w:t>,</w:t>
      </w:r>
      <w:r w:rsidRPr="008377C2">
        <w:rPr>
          <w:rFonts w:ascii="Times New Roman" w:hAnsi="Times New Roman" w:cs="Times New Roman"/>
          <w:sz w:val="28"/>
          <w:szCs w:val="28"/>
        </w:rPr>
        <w:t xml:space="preserve"> как определенной социальной ценности, отношение к своей юридической профессии и специальности, представляющей определённый вид трудовой деятельности и отношение к труду. </w:t>
      </w:r>
    </w:p>
    <w:p w14:paraId="65E706E7"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Отношение к труду включает чувство удовлетворенности или неудовлетворенности юридической деятельностью вообще, профессией или работой, различным уровнем привязанности к ним и т.д., но этим не исчерпывается. Оно определяется социальным положением и ролью личности в процессе труда. При этом следует иметь в виду, что отношение к труду как важнейшая сторона характера юриста проявляется в мыслях и чувствах человека и воплощается в действиях.</w:t>
      </w:r>
    </w:p>
    <w:p w14:paraId="6B00B916" w14:textId="77777777" w:rsidR="004600DE"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Ко второй группе относятся волевые и эмоциональные черты характера. Высокое развитие познавательных интересов и умственных способностей, любознательность и творческий подход к решению сложных интеллектуальных задач определяют, во многом, соответствующее отношение человека</w:t>
      </w:r>
      <w:r w:rsidR="00CA7841">
        <w:rPr>
          <w:rFonts w:ascii="Times New Roman" w:hAnsi="Times New Roman" w:cs="Times New Roman"/>
          <w:sz w:val="28"/>
          <w:szCs w:val="28"/>
        </w:rPr>
        <w:t xml:space="preserve"> к окружающей действительности: </w:t>
      </w:r>
      <w:r w:rsidRPr="008377C2">
        <w:rPr>
          <w:rFonts w:ascii="Times New Roman" w:hAnsi="Times New Roman" w:cs="Times New Roman"/>
          <w:sz w:val="28"/>
          <w:szCs w:val="28"/>
        </w:rPr>
        <w:t>критичность, уверенность, убежденность, решител</w:t>
      </w:r>
      <w:r w:rsidR="00CA7841">
        <w:rPr>
          <w:rFonts w:ascii="Times New Roman" w:hAnsi="Times New Roman" w:cs="Times New Roman"/>
          <w:sz w:val="28"/>
          <w:szCs w:val="28"/>
        </w:rPr>
        <w:t>ьность, самостоятельность</w:t>
      </w:r>
      <w:r w:rsidRPr="008377C2">
        <w:rPr>
          <w:rFonts w:ascii="Times New Roman" w:hAnsi="Times New Roman" w:cs="Times New Roman"/>
          <w:sz w:val="28"/>
          <w:szCs w:val="28"/>
        </w:rPr>
        <w:t xml:space="preserve">. Так, нерешительность как черта характера зачастую бывает производной от недостаточных знаний юриста, слабой интеллектуальной подготовки к решению задач в сложной обстановке. </w:t>
      </w:r>
    </w:p>
    <w:p w14:paraId="15C973C9"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Сочетание названных сторон и качеств, уровень их развития обусловливают тот или иной уровень развития характера. Естественно, чем выше ступень развития характера, тем он сильнее.</w:t>
      </w:r>
    </w:p>
    <w:p w14:paraId="6C6BA3FC" w14:textId="77777777" w:rsidR="001C5956" w:rsidRPr="008377C2" w:rsidRDefault="001C5956" w:rsidP="004600DE">
      <w:pPr>
        <w:ind w:firstLine="708"/>
        <w:rPr>
          <w:rFonts w:ascii="Times New Roman" w:hAnsi="Times New Roman" w:cs="Times New Roman"/>
          <w:sz w:val="28"/>
          <w:szCs w:val="28"/>
        </w:rPr>
      </w:pPr>
      <w:r w:rsidRPr="008377C2">
        <w:rPr>
          <w:rFonts w:ascii="Times New Roman" w:hAnsi="Times New Roman" w:cs="Times New Roman"/>
          <w:sz w:val="28"/>
          <w:szCs w:val="28"/>
        </w:rPr>
        <w:t>Теоретическое исследование индивидуально</w:t>
      </w:r>
      <w:r w:rsidR="00CA7841">
        <w:rPr>
          <w:rFonts w:ascii="Times New Roman" w:hAnsi="Times New Roman" w:cs="Times New Roman"/>
          <w:sz w:val="28"/>
          <w:szCs w:val="28"/>
        </w:rPr>
        <w:t xml:space="preserve"> </w:t>
      </w:r>
      <w:r w:rsidRPr="008377C2">
        <w:rPr>
          <w:rFonts w:ascii="Times New Roman" w:hAnsi="Times New Roman" w:cs="Times New Roman"/>
          <w:sz w:val="28"/>
          <w:szCs w:val="28"/>
        </w:rPr>
        <w:t>-</w:t>
      </w:r>
      <w:r w:rsidR="00CA7841">
        <w:rPr>
          <w:rFonts w:ascii="Times New Roman" w:hAnsi="Times New Roman" w:cs="Times New Roman"/>
          <w:sz w:val="28"/>
          <w:szCs w:val="28"/>
        </w:rPr>
        <w:t xml:space="preserve"> </w:t>
      </w:r>
      <w:r w:rsidRPr="008377C2">
        <w:rPr>
          <w:rFonts w:ascii="Times New Roman" w:hAnsi="Times New Roman" w:cs="Times New Roman"/>
          <w:sz w:val="28"/>
          <w:szCs w:val="28"/>
        </w:rPr>
        <w:t>типологических особенностей личности должно предшествовать применению знаний на практике, чему пока придается не слишком большое значение. В будущем теоретические наработки по данной теме могут способствовать решению многих проблем, связанных с кадровыми ресурсами, в частности в сфере юриспруденции.</w:t>
      </w:r>
    </w:p>
    <w:p w14:paraId="787EDCB3" w14:textId="77777777" w:rsidR="00D40C80" w:rsidRPr="00D40C80" w:rsidRDefault="00D40C80" w:rsidP="004600DE">
      <w:pPr>
        <w:ind w:firstLine="708"/>
        <w:rPr>
          <w:rFonts w:ascii="Times New Roman" w:hAnsi="Times New Roman" w:cs="Times New Roman"/>
          <w:sz w:val="28"/>
          <w:szCs w:val="28"/>
        </w:rPr>
      </w:pPr>
      <w:r w:rsidRPr="00D40C80">
        <w:rPr>
          <w:rFonts w:ascii="Times New Roman" w:hAnsi="Times New Roman" w:cs="Times New Roman"/>
          <w:sz w:val="28"/>
          <w:szCs w:val="28"/>
        </w:rPr>
        <w:t>Во-первых, темперамент в отличие от других особенностей психики относительно устойчив, поскольку его физиологической основой являются унаследованные человеком свойства нервной системы, которые влияют на быстроту усвоения знаний, формирования навыков. От этих свойств зависит динамика психических процессов и состояний, психической деятельности в целом.</w:t>
      </w:r>
    </w:p>
    <w:p w14:paraId="35E5BD6F" w14:textId="77777777" w:rsidR="004600DE" w:rsidRDefault="00D40C80" w:rsidP="004600DE">
      <w:pPr>
        <w:ind w:firstLine="708"/>
        <w:rPr>
          <w:rFonts w:ascii="Times New Roman" w:hAnsi="Times New Roman" w:cs="Times New Roman"/>
          <w:sz w:val="28"/>
          <w:szCs w:val="28"/>
        </w:rPr>
      </w:pPr>
      <w:r w:rsidRPr="00D40C80">
        <w:rPr>
          <w:rFonts w:ascii="Times New Roman" w:hAnsi="Times New Roman" w:cs="Times New Roman"/>
          <w:sz w:val="28"/>
          <w:szCs w:val="28"/>
        </w:rPr>
        <w:t xml:space="preserve">Во-вторых, исходя из основных динамических свойств нервной системы, темперамента человека, необходимо видеть, к какой деятельности он более всего предрасположен. В этом состоит одно из направлений учета </w:t>
      </w:r>
      <w:r w:rsidRPr="00D40C80">
        <w:rPr>
          <w:rFonts w:ascii="Times New Roman" w:hAnsi="Times New Roman" w:cs="Times New Roman"/>
          <w:sz w:val="28"/>
          <w:szCs w:val="28"/>
        </w:rPr>
        <w:lastRenderedPageBreak/>
        <w:t>человеческого фактора в решении вопроса о повышении эффективности и качества труда любого ра</w:t>
      </w:r>
      <w:r w:rsidR="00CA7841">
        <w:rPr>
          <w:rFonts w:ascii="Times New Roman" w:hAnsi="Times New Roman" w:cs="Times New Roman"/>
          <w:sz w:val="28"/>
          <w:szCs w:val="28"/>
        </w:rPr>
        <w:t>ботника, в том числе</w:t>
      </w:r>
      <w:r w:rsidRPr="00D40C80">
        <w:rPr>
          <w:rFonts w:ascii="Times New Roman" w:hAnsi="Times New Roman" w:cs="Times New Roman"/>
          <w:sz w:val="28"/>
          <w:szCs w:val="28"/>
        </w:rPr>
        <w:t xml:space="preserve"> и юриста. </w:t>
      </w:r>
    </w:p>
    <w:p w14:paraId="49A10F49" w14:textId="77777777" w:rsidR="00D40C80" w:rsidRPr="00D40C80" w:rsidRDefault="00D40C80" w:rsidP="004600DE">
      <w:pPr>
        <w:ind w:firstLine="708"/>
        <w:rPr>
          <w:rFonts w:ascii="Times New Roman" w:hAnsi="Times New Roman" w:cs="Times New Roman"/>
          <w:sz w:val="28"/>
          <w:szCs w:val="28"/>
        </w:rPr>
      </w:pPr>
      <w:r w:rsidRPr="00D40C80">
        <w:rPr>
          <w:rFonts w:ascii="Times New Roman" w:hAnsi="Times New Roman" w:cs="Times New Roman"/>
          <w:sz w:val="28"/>
          <w:szCs w:val="28"/>
        </w:rPr>
        <w:t>Правоохранительная деятельность, как и любая другая, имеет свои особенности. С ними коррелируют различные свойства темперамента. Она предъявляет определенные требования к психике, нервной системе, темпераменту юриста. Игнорирование этих факторов, психологическая неподготовленность к их воздействию на психику, избыток отрицательных раздражителей при определенных свойствах темперамента может приводить к неоправданно повышенной нервно</w:t>
      </w:r>
      <w:r w:rsidR="00CA7841">
        <w:rPr>
          <w:rFonts w:ascii="Times New Roman" w:hAnsi="Times New Roman" w:cs="Times New Roman"/>
          <w:sz w:val="28"/>
          <w:szCs w:val="28"/>
        </w:rPr>
        <w:t xml:space="preserve"> </w:t>
      </w:r>
      <w:r w:rsidRPr="00D40C80">
        <w:rPr>
          <w:rFonts w:ascii="Times New Roman" w:hAnsi="Times New Roman" w:cs="Times New Roman"/>
          <w:sz w:val="28"/>
          <w:szCs w:val="28"/>
        </w:rPr>
        <w:t>-</w:t>
      </w:r>
      <w:r w:rsidR="00CA7841">
        <w:rPr>
          <w:rFonts w:ascii="Times New Roman" w:hAnsi="Times New Roman" w:cs="Times New Roman"/>
          <w:sz w:val="28"/>
          <w:szCs w:val="28"/>
        </w:rPr>
        <w:t xml:space="preserve"> </w:t>
      </w:r>
      <w:r w:rsidRPr="00D40C80">
        <w:rPr>
          <w:rFonts w:ascii="Times New Roman" w:hAnsi="Times New Roman" w:cs="Times New Roman"/>
          <w:sz w:val="28"/>
          <w:szCs w:val="28"/>
        </w:rPr>
        <w:t>психической напряженности, к различным психосоматическим расстройствам.</w:t>
      </w:r>
    </w:p>
    <w:p w14:paraId="42D433B1" w14:textId="77777777" w:rsidR="00C535AF" w:rsidRDefault="00D40C80" w:rsidP="00C54B13">
      <w:pPr>
        <w:ind w:firstLine="708"/>
        <w:rPr>
          <w:rFonts w:ascii="Times New Roman" w:hAnsi="Times New Roman" w:cs="Times New Roman"/>
          <w:sz w:val="28"/>
          <w:szCs w:val="28"/>
        </w:rPr>
      </w:pPr>
      <w:r w:rsidRPr="00D40C80">
        <w:rPr>
          <w:rFonts w:ascii="Times New Roman" w:hAnsi="Times New Roman" w:cs="Times New Roman"/>
          <w:sz w:val="28"/>
          <w:szCs w:val="28"/>
        </w:rPr>
        <w:t>Таким образом, темперамент с его свойствами следует оценивать не абстрактно, а с точки зрения адаптивных возможностей человека к тому или иному виду профессиональной деятельности с типичными для этой деятельности ситуациями, предъявляющими к психике человека определенные повышенные требования.</w:t>
      </w:r>
    </w:p>
    <w:p w14:paraId="61CFF4C6" w14:textId="77777777" w:rsidR="0022041E" w:rsidRPr="0022041E" w:rsidRDefault="0022041E" w:rsidP="00C54B13">
      <w:pPr>
        <w:ind w:firstLine="708"/>
        <w:rPr>
          <w:rFonts w:ascii="Times New Roman" w:hAnsi="Times New Roman" w:cs="Times New Roman"/>
          <w:sz w:val="28"/>
          <w:szCs w:val="28"/>
        </w:rPr>
      </w:pPr>
      <w:r w:rsidRPr="0022041E">
        <w:rPr>
          <w:rFonts w:ascii="Times New Roman" w:hAnsi="Times New Roman" w:cs="Times New Roman"/>
          <w:sz w:val="28"/>
          <w:szCs w:val="28"/>
        </w:rPr>
        <w:t>Свойства нервно</w:t>
      </w:r>
      <w:r w:rsidR="00C54B13">
        <w:rPr>
          <w:rFonts w:ascii="Times New Roman" w:hAnsi="Times New Roman" w:cs="Times New Roman"/>
          <w:sz w:val="28"/>
          <w:szCs w:val="28"/>
        </w:rPr>
        <w:t>й системы, темперамента не влия</w:t>
      </w:r>
      <w:r w:rsidRPr="0022041E">
        <w:rPr>
          <w:rFonts w:ascii="Times New Roman" w:hAnsi="Times New Roman" w:cs="Times New Roman"/>
          <w:sz w:val="28"/>
          <w:szCs w:val="28"/>
        </w:rPr>
        <w:t xml:space="preserve">ют на </w:t>
      </w:r>
      <w:r w:rsidR="00CA7841">
        <w:rPr>
          <w:rFonts w:ascii="Times New Roman" w:hAnsi="Times New Roman" w:cs="Times New Roman"/>
          <w:sz w:val="28"/>
          <w:szCs w:val="28"/>
        </w:rPr>
        <w:t>с</w:t>
      </w:r>
      <w:r w:rsidRPr="0022041E">
        <w:rPr>
          <w:rFonts w:ascii="Times New Roman" w:hAnsi="Times New Roman" w:cs="Times New Roman"/>
          <w:sz w:val="28"/>
          <w:szCs w:val="28"/>
        </w:rPr>
        <w:t>одержательную сторону личн</w:t>
      </w:r>
      <w:r w:rsidR="00C54B13">
        <w:rPr>
          <w:rFonts w:ascii="Times New Roman" w:hAnsi="Times New Roman" w:cs="Times New Roman"/>
          <w:sz w:val="28"/>
          <w:szCs w:val="28"/>
        </w:rPr>
        <w:t>ости, а отражают лишь динамичес</w:t>
      </w:r>
      <w:r w:rsidR="005F3666">
        <w:rPr>
          <w:rFonts w:ascii="Times New Roman" w:hAnsi="Times New Roman" w:cs="Times New Roman"/>
          <w:sz w:val="28"/>
          <w:szCs w:val="28"/>
        </w:rPr>
        <w:t>кую характеристику поведения</w:t>
      </w:r>
      <w:r w:rsidRPr="0022041E">
        <w:rPr>
          <w:rFonts w:ascii="Times New Roman" w:hAnsi="Times New Roman" w:cs="Times New Roman"/>
          <w:sz w:val="28"/>
          <w:szCs w:val="28"/>
        </w:rPr>
        <w:t>.</w:t>
      </w:r>
    </w:p>
    <w:p w14:paraId="01EE4A37" w14:textId="77777777" w:rsidR="00C535AF" w:rsidRDefault="00C535AF" w:rsidP="001C5956">
      <w:pPr>
        <w:rPr>
          <w:rFonts w:ascii="Times New Roman" w:hAnsi="Times New Roman" w:cs="Times New Roman"/>
          <w:sz w:val="28"/>
          <w:szCs w:val="28"/>
        </w:rPr>
      </w:pPr>
    </w:p>
    <w:p w14:paraId="2DA1E43E" w14:textId="77777777" w:rsidR="00C535AF" w:rsidRDefault="00C535AF" w:rsidP="001C5956">
      <w:pPr>
        <w:rPr>
          <w:rFonts w:ascii="Times New Roman" w:hAnsi="Times New Roman" w:cs="Times New Roman"/>
          <w:sz w:val="28"/>
          <w:szCs w:val="28"/>
        </w:rPr>
      </w:pPr>
    </w:p>
    <w:p w14:paraId="36BDE436" w14:textId="77777777" w:rsidR="00C535AF" w:rsidRDefault="00C535AF" w:rsidP="001C5956">
      <w:pPr>
        <w:rPr>
          <w:rFonts w:ascii="Times New Roman" w:hAnsi="Times New Roman" w:cs="Times New Roman"/>
          <w:sz w:val="28"/>
          <w:szCs w:val="28"/>
        </w:rPr>
      </w:pPr>
    </w:p>
    <w:p w14:paraId="2DE8B340" w14:textId="77777777" w:rsidR="00C535AF" w:rsidRDefault="00C535AF" w:rsidP="001C5956">
      <w:pPr>
        <w:rPr>
          <w:rFonts w:ascii="Times New Roman" w:hAnsi="Times New Roman" w:cs="Times New Roman"/>
          <w:sz w:val="28"/>
          <w:szCs w:val="28"/>
        </w:rPr>
      </w:pPr>
    </w:p>
    <w:p w14:paraId="53316A9A" w14:textId="77777777" w:rsidR="0006794C" w:rsidRDefault="0006794C" w:rsidP="001C5956">
      <w:pPr>
        <w:rPr>
          <w:rFonts w:ascii="Times New Roman" w:hAnsi="Times New Roman" w:cs="Times New Roman"/>
          <w:sz w:val="28"/>
          <w:szCs w:val="28"/>
        </w:rPr>
      </w:pPr>
    </w:p>
    <w:p w14:paraId="29D3734F" w14:textId="77777777" w:rsidR="0006794C" w:rsidRDefault="0006794C" w:rsidP="001C5956">
      <w:pPr>
        <w:rPr>
          <w:rFonts w:ascii="Times New Roman" w:hAnsi="Times New Roman" w:cs="Times New Roman"/>
          <w:sz w:val="28"/>
          <w:szCs w:val="28"/>
        </w:rPr>
      </w:pPr>
    </w:p>
    <w:p w14:paraId="2FFB5D9D" w14:textId="77777777" w:rsidR="0006794C" w:rsidRDefault="0006794C" w:rsidP="001C5956">
      <w:pPr>
        <w:rPr>
          <w:rFonts w:ascii="Times New Roman" w:hAnsi="Times New Roman" w:cs="Times New Roman"/>
          <w:sz w:val="28"/>
          <w:szCs w:val="28"/>
        </w:rPr>
      </w:pPr>
    </w:p>
    <w:p w14:paraId="5943278D" w14:textId="77777777" w:rsidR="0006794C" w:rsidRDefault="0006794C" w:rsidP="001C5956">
      <w:pPr>
        <w:rPr>
          <w:rFonts w:ascii="Times New Roman" w:hAnsi="Times New Roman" w:cs="Times New Roman"/>
          <w:sz w:val="28"/>
          <w:szCs w:val="28"/>
        </w:rPr>
      </w:pPr>
    </w:p>
    <w:p w14:paraId="00512C0F" w14:textId="77777777" w:rsidR="0006794C" w:rsidRDefault="0006794C" w:rsidP="001C5956">
      <w:pPr>
        <w:rPr>
          <w:rFonts w:ascii="Times New Roman" w:hAnsi="Times New Roman" w:cs="Times New Roman"/>
          <w:sz w:val="28"/>
          <w:szCs w:val="28"/>
        </w:rPr>
      </w:pPr>
    </w:p>
    <w:p w14:paraId="4513FB23" w14:textId="77777777" w:rsidR="0006794C" w:rsidRDefault="0006794C" w:rsidP="001C5956">
      <w:pPr>
        <w:rPr>
          <w:rFonts w:ascii="Times New Roman" w:hAnsi="Times New Roman" w:cs="Times New Roman"/>
          <w:sz w:val="28"/>
          <w:szCs w:val="28"/>
        </w:rPr>
      </w:pPr>
    </w:p>
    <w:p w14:paraId="2A9656B1" w14:textId="77777777" w:rsidR="0006794C" w:rsidRDefault="0006794C" w:rsidP="001C5956">
      <w:pPr>
        <w:rPr>
          <w:rFonts w:ascii="Times New Roman" w:hAnsi="Times New Roman" w:cs="Times New Roman"/>
          <w:sz w:val="28"/>
          <w:szCs w:val="28"/>
        </w:rPr>
      </w:pPr>
    </w:p>
    <w:p w14:paraId="64889885" w14:textId="77777777" w:rsidR="0006794C" w:rsidRDefault="0006794C" w:rsidP="001C5956">
      <w:pPr>
        <w:rPr>
          <w:rFonts w:ascii="Times New Roman" w:hAnsi="Times New Roman" w:cs="Times New Roman"/>
          <w:sz w:val="28"/>
          <w:szCs w:val="28"/>
        </w:rPr>
      </w:pPr>
    </w:p>
    <w:p w14:paraId="67500673" w14:textId="77777777" w:rsidR="0006794C" w:rsidRDefault="0006794C" w:rsidP="001C5956">
      <w:pPr>
        <w:rPr>
          <w:rFonts w:ascii="Times New Roman" w:hAnsi="Times New Roman" w:cs="Times New Roman"/>
          <w:sz w:val="28"/>
          <w:szCs w:val="28"/>
        </w:rPr>
      </w:pPr>
    </w:p>
    <w:p w14:paraId="04144558" w14:textId="77777777" w:rsidR="0006794C" w:rsidRDefault="0006794C" w:rsidP="001C5956">
      <w:pPr>
        <w:rPr>
          <w:rFonts w:ascii="Times New Roman" w:hAnsi="Times New Roman" w:cs="Times New Roman"/>
          <w:sz w:val="28"/>
          <w:szCs w:val="28"/>
        </w:rPr>
      </w:pPr>
    </w:p>
    <w:p w14:paraId="18B4F319" w14:textId="77777777" w:rsidR="0006794C" w:rsidRDefault="0006794C" w:rsidP="001C5956">
      <w:pPr>
        <w:rPr>
          <w:rFonts w:ascii="Times New Roman" w:hAnsi="Times New Roman" w:cs="Times New Roman"/>
          <w:sz w:val="28"/>
          <w:szCs w:val="28"/>
        </w:rPr>
      </w:pPr>
    </w:p>
    <w:p w14:paraId="70DECD69" w14:textId="77777777" w:rsidR="0006794C" w:rsidRDefault="0006794C" w:rsidP="001C5956">
      <w:pPr>
        <w:rPr>
          <w:rFonts w:ascii="Times New Roman" w:hAnsi="Times New Roman" w:cs="Times New Roman"/>
          <w:sz w:val="28"/>
          <w:szCs w:val="28"/>
        </w:rPr>
      </w:pPr>
    </w:p>
    <w:p w14:paraId="2E7B325A" w14:textId="77777777" w:rsidR="001C5956" w:rsidRPr="008377C2" w:rsidRDefault="001C5956" w:rsidP="001C5956">
      <w:pPr>
        <w:rPr>
          <w:rFonts w:ascii="Times New Roman" w:hAnsi="Times New Roman" w:cs="Times New Roman"/>
          <w:sz w:val="28"/>
          <w:szCs w:val="28"/>
        </w:rPr>
      </w:pPr>
      <w:r w:rsidRPr="008377C2">
        <w:rPr>
          <w:rFonts w:ascii="Times New Roman" w:hAnsi="Times New Roman" w:cs="Times New Roman"/>
          <w:sz w:val="28"/>
          <w:szCs w:val="28"/>
        </w:rPr>
        <w:t>Литература:</w:t>
      </w:r>
    </w:p>
    <w:p w14:paraId="47476E40" w14:textId="77777777" w:rsidR="001C5956" w:rsidRPr="008377C2" w:rsidRDefault="001C5956" w:rsidP="001C5956">
      <w:pPr>
        <w:rPr>
          <w:rFonts w:ascii="Times New Roman" w:hAnsi="Times New Roman" w:cs="Times New Roman"/>
          <w:sz w:val="28"/>
          <w:szCs w:val="28"/>
        </w:rPr>
      </w:pPr>
    </w:p>
    <w:p w14:paraId="1A5D7900" w14:textId="77777777" w:rsidR="00B61644" w:rsidRPr="008377C2" w:rsidRDefault="00B61644" w:rsidP="00B61644">
      <w:pPr>
        <w:rPr>
          <w:rFonts w:ascii="Times New Roman" w:hAnsi="Times New Roman" w:cs="Times New Roman"/>
          <w:sz w:val="28"/>
          <w:szCs w:val="28"/>
        </w:rPr>
      </w:pPr>
      <w:r w:rsidRPr="008377C2">
        <w:rPr>
          <w:rFonts w:ascii="Times New Roman" w:hAnsi="Times New Roman" w:cs="Times New Roman"/>
          <w:sz w:val="28"/>
          <w:szCs w:val="28"/>
        </w:rPr>
        <w:t>Аверин В. А. Психология личности: Учебное пособие. - СПб.: Изд-во Михайлова В. А., 1999;</w:t>
      </w:r>
    </w:p>
    <w:p w14:paraId="0EF7B01F" w14:textId="77777777" w:rsidR="00B61644" w:rsidRPr="008377C2" w:rsidRDefault="00B61644" w:rsidP="00B61644">
      <w:pPr>
        <w:rPr>
          <w:rFonts w:ascii="Times New Roman" w:hAnsi="Times New Roman" w:cs="Times New Roman"/>
          <w:sz w:val="28"/>
          <w:szCs w:val="28"/>
        </w:rPr>
      </w:pPr>
      <w:proofErr w:type="spellStart"/>
      <w:r w:rsidRPr="008377C2">
        <w:rPr>
          <w:rFonts w:ascii="Times New Roman" w:hAnsi="Times New Roman" w:cs="Times New Roman"/>
          <w:sz w:val="28"/>
          <w:szCs w:val="28"/>
        </w:rPr>
        <w:t>Гиппенрейтер</w:t>
      </w:r>
      <w:proofErr w:type="spellEnd"/>
      <w:r w:rsidRPr="008377C2">
        <w:rPr>
          <w:rFonts w:ascii="Times New Roman" w:hAnsi="Times New Roman" w:cs="Times New Roman"/>
          <w:sz w:val="28"/>
          <w:szCs w:val="28"/>
        </w:rPr>
        <w:t xml:space="preserve"> Ю. Б. Введение в общую психологию. Курс лекций. - М.: «</w:t>
      </w:r>
      <w:proofErr w:type="spellStart"/>
      <w:r w:rsidRPr="008377C2">
        <w:rPr>
          <w:rFonts w:ascii="Times New Roman" w:hAnsi="Times New Roman" w:cs="Times New Roman"/>
          <w:sz w:val="28"/>
          <w:szCs w:val="28"/>
        </w:rPr>
        <w:t>ЧеРо</w:t>
      </w:r>
      <w:proofErr w:type="spellEnd"/>
      <w:r w:rsidRPr="008377C2">
        <w:rPr>
          <w:rFonts w:ascii="Times New Roman" w:hAnsi="Times New Roman" w:cs="Times New Roman"/>
          <w:sz w:val="28"/>
          <w:szCs w:val="28"/>
        </w:rPr>
        <w:t>», при участии издательства «</w:t>
      </w:r>
      <w:proofErr w:type="spellStart"/>
      <w:r w:rsidRPr="008377C2">
        <w:rPr>
          <w:rFonts w:ascii="Times New Roman" w:hAnsi="Times New Roman" w:cs="Times New Roman"/>
          <w:sz w:val="28"/>
          <w:szCs w:val="28"/>
        </w:rPr>
        <w:t>Юрайт</w:t>
      </w:r>
      <w:proofErr w:type="spellEnd"/>
      <w:r w:rsidRPr="008377C2">
        <w:rPr>
          <w:rFonts w:ascii="Times New Roman" w:hAnsi="Times New Roman" w:cs="Times New Roman"/>
          <w:sz w:val="28"/>
          <w:szCs w:val="28"/>
        </w:rPr>
        <w:t>», 2003;</w:t>
      </w:r>
    </w:p>
    <w:p w14:paraId="4F2C54CD" w14:textId="77777777" w:rsidR="00B61644" w:rsidRPr="008377C2" w:rsidRDefault="00B61644" w:rsidP="00B61644">
      <w:pPr>
        <w:rPr>
          <w:rFonts w:ascii="Times New Roman" w:hAnsi="Times New Roman" w:cs="Times New Roman"/>
          <w:sz w:val="28"/>
          <w:szCs w:val="28"/>
        </w:rPr>
      </w:pPr>
      <w:r w:rsidRPr="008377C2">
        <w:rPr>
          <w:rFonts w:ascii="Times New Roman" w:hAnsi="Times New Roman" w:cs="Times New Roman"/>
          <w:sz w:val="28"/>
          <w:szCs w:val="28"/>
        </w:rPr>
        <w:t>Гуревич К. М. Профессиональная пригодность и свойства нервной системы. М., 1972:</w:t>
      </w:r>
    </w:p>
    <w:p w14:paraId="72BE1782" w14:textId="77777777" w:rsidR="00B61644" w:rsidRDefault="00B61644" w:rsidP="00B61644">
      <w:pPr>
        <w:rPr>
          <w:rFonts w:ascii="Times New Roman" w:hAnsi="Times New Roman" w:cs="Times New Roman"/>
          <w:sz w:val="28"/>
          <w:szCs w:val="28"/>
        </w:rPr>
      </w:pPr>
      <w:r w:rsidRPr="008377C2">
        <w:rPr>
          <w:rFonts w:ascii="Times New Roman" w:hAnsi="Times New Roman" w:cs="Times New Roman"/>
          <w:sz w:val="28"/>
          <w:szCs w:val="28"/>
        </w:rPr>
        <w:t>Дубинин Н. П., Карпец И.И, Кудрявцев В Н. Генетика, поведение, ответственность (О природе антиобщественных поступков и путях их предупреждения) М., 1982 С. 21;</w:t>
      </w:r>
    </w:p>
    <w:p w14:paraId="0198CAAB" w14:textId="77777777" w:rsidR="008A3A02" w:rsidRDefault="008A3A02" w:rsidP="00B61644">
      <w:pPr>
        <w:rPr>
          <w:rFonts w:ascii="Times New Roman" w:hAnsi="Times New Roman" w:cs="Times New Roman"/>
          <w:sz w:val="28"/>
          <w:szCs w:val="28"/>
        </w:rPr>
      </w:pPr>
      <w:r w:rsidRPr="008A3A02">
        <w:rPr>
          <w:rFonts w:ascii="Times New Roman" w:hAnsi="Times New Roman" w:cs="Times New Roman"/>
          <w:sz w:val="28"/>
          <w:szCs w:val="28"/>
        </w:rPr>
        <w:t>Лейкина И.С. Личность преступника и уголовная ответственность. М., 1968. С. 20.</w:t>
      </w:r>
    </w:p>
    <w:p w14:paraId="5DA3C016" w14:textId="77777777" w:rsidR="00D40C80" w:rsidRDefault="00D40C80" w:rsidP="00B61644">
      <w:pPr>
        <w:rPr>
          <w:rFonts w:ascii="Times New Roman" w:hAnsi="Times New Roman" w:cs="Times New Roman"/>
          <w:sz w:val="28"/>
          <w:szCs w:val="28"/>
        </w:rPr>
      </w:pPr>
      <w:r w:rsidRPr="00D40C80">
        <w:rPr>
          <w:rFonts w:ascii="Times New Roman" w:hAnsi="Times New Roman" w:cs="Times New Roman"/>
          <w:sz w:val="28"/>
          <w:szCs w:val="28"/>
        </w:rPr>
        <w:t>Ратинов А Р. Судебная психология для следователей С. 72;</w:t>
      </w:r>
    </w:p>
    <w:p w14:paraId="6E0CEE26" w14:textId="77777777" w:rsidR="00634181" w:rsidRDefault="00634181" w:rsidP="00B61644">
      <w:pPr>
        <w:rPr>
          <w:rFonts w:ascii="Times New Roman" w:hAnsi="Times New Roman" w:cs="Times New Roman"/>
          <w:sz w:val="28"/>
          <w:szCs w:val="28"/>
        </w:rPr>
      </w:pPr>
      <w:r w:rsidRPr="00634181">
        <w:rPr>
          <w:rFonts w:ascii="Times New Roman" w:hAnsi="Times New Roman" w:cs="Times New Roman"/>
          <w:sz w:val="28"/>
          <w:szCs w:val="28"/>
        </w:rPr>
        <w:t>Романов В.В. Юридическая психология. М., 2011.</w:t>
      </w:r>
    </w:p>
    <w:p w14:paraId="01190B2A" w14:textId="77777777" w:rsidR="00C54B13" w:rsidRDefault="005F786B" w:rsidP="00B61644">
      <w:pPr>
        <w:rPr>
          <w:rFonts w:ascii="Times New Roman" w:hAnsi="Times New Roman" w:cs="Times New Roman"/>
          <w:sz w:val="28"/>
          <w:szCs w:val="28"/>
        </w:rPr>
      </w:pPr>
      <w:proofErr w:type="spellStart"/>
      <w:r w:rsidRPr="005F786B">
        <w:rPr>
          <w:rFonts w:ascii="Times New Roman" w:hAnsi="Times New Roman" w:cs="Times New Roman"/>
          <w:sz w:val="28"/>
          <w:szCs w:val="28"/>
        </w:rPr>
        <w:t>Сорокотягин</w:t>
      </w:r>
      <w:proofErr w:type="spellEnd"/>
      <w:r w:rsidRPr="005F786B">
        <w:rPr>
          <w:rFonts w:ascii="Times New Roman" w:hAnsi="Times New Roman" w:cs="Times New Roman"/>
          <w:sz w:val="28"/>
          <w:szCs w:val="28"/>
        </w:rPr>
        <w:t xml:space="preserve"> И.Н., </w:t>
      </w:r>
      <w:proofErr w:type="spellStart"/>
      <w:r w:rsidRPr="005F786B">
        <w:rPr>
          <w:rFonts w:ascii="Times New Roman" w:hAnsi="Times New Roman" w:cs="Times New Roman"/>
          <w:sz w:val="28"/>
          <w:szCs w:val="28"/>
        </w:rPr>
        <w:t>Сорокотягина</w:t>
      </w:r>
      <w:proofErr w:type="spellEnd"/>
      <w:r w:rsidRPr="005F786B">
        <w:rPr>
          <w:rFonts w:ascii="Times New Roman" w:hAnsi="Times New Roman" w:cs="Times New Roman"/>
          <w:sz w:val="28"/>
          <w:szCs w:val="28"/>
        </w:rPr>
        <w:t xml:space="preserve"> Д.А. Юридическая психология. М., </w:t>
      </w:r>
      <w:proofErr w:type="spellStart"/>
      <w:r w:rsidRPr="005F786B">
        <w:rPr>
          <w:rFonts w:ascii="Times New Roman" w:hAnsi="Times New Roman" w:cs="Times New Roman"/>
          <w:sz w:val="28"/>
          <w:szCs w:val="28"/>
        </w:rPr>
        <w:t>Юрайт</w:t>
      </w:r>
      <w:proofErr w:type="spellEnd"/>
      <w:r w:rsidRPr="005F786B">
        <w:rPr>
          <w:rFonts w:ascii="Times New Roman" w:hAnsi="Times New Roman" w:cs="Times New Roman"/>
          <w:sz w:val="28"/>
          <w:szCs w:val="28"/>
        </w:rPr>
        <w:t>,</w:t>
      </w:r>
      <w:r>
        <w:rPr>
          <w:rFonts w:ascii="Times New Roman" w:hAnsi="Times New Roman" w:cs="Times New Roman"/>
          <w:sz w:val="28"/>
          <w:szCs w:val="28"/>
        </w:rPr>
        <w:t xml:space="preserve"> </w:t>
      </w:r>
      <w:r w:rsidR="008A3A02">
        <w:rPr>
          <w:rFonts w:ascii="Times New Roman" w:hAnsi="Times New Roman" w:cs="Times New Roman"/>
          <w:sz w:val="28"/>
          <w:szCs w:val="28"/>
        </w:rPr>
        <w:t>2015</w:t>
      </w:r>
      <w:r w:rsidRPr="005F786B">
        <w:rPr>
          <w:rFonts w:ascii="Times New Roman" w:hAnsi="Times New Roman" w:cs="Times New Roman"/>
          <w:sz w:val="28"/>
          <w:szCs w:val="28"/>
        </w:rPr>
        <w:t>.</w:t>
      </w:r>
    </w:p>
    <w:p w14:paraId="38CDF857" w14:textId="77777777" w:rsidR="008A3A02" w:rsidRPr="008377C2" w:rsidRDefault="008A3A02" w:rsidP="00B61644">
      <w:pPr>
        <w:rPr>
          <w:rFonts w:ascii="Times New Roman" w:hAnsi="Times New Roman" w:cs="Times New Roman"/>
          <w:sz w:val="28"/>
          <w:szCs w:val="28"/>
        </w:rPr>
      </w:pPr>
      <w:proofErr w:type="spellStart"/>
      <w:r w:rsidRPr="008A3A02">
        <w:rPr>
          <w:rFonts w:ascii="Times New Roman" w:hAnsi="Times New Roman" w:cs="Times New Roman"/>
          <w:sz w:val="28"/>
          <w:szCs w:val="28"/>
        </w:rPr>
        <w:t>Чуфаровский</w:t>
      </w:r>
      <w:proofErr w:type="spellEnd"/>
      <w:r w:rsidRPr="008A3A02">
        <w:rPr>
          <w:rFonts w:ascii="Times New Roman" w:hAnsi="Times New Roman" w:cs="Times New Roman"/>
          <w:sz w:val="28"/>
          <w:szCs w:val="28"/>
        </w:rPr>
        <w:t xml:space="preserve"> Ю.В. Юридическая психология: Учебник. 3-е изд., </w:t>
      </w:r>
      <w:proofErr w:type="spellStart"/>
      <w:r w:rsidRPr="008A3A02">
        <w:rPr>
          <w:rFonts w:ascii="Times New Roman" w:hAnsi="Times New Roman" w:cs="Times New Roman"/>
          <w:sz w:val="28"/>
          <w:szCs w:val="28"/>
        </w:rPr>
        <w:t>испр</w:t>
      </w:r>
      <w:proofErr w:type="spellEnd"/>
      <w:r w:rsidRPr="008A3A02">
        <w:rPr>
          <w:rFonts w:ascii="Times New Roman" w:hAnsi="Times New Roman" w:cs="Times New Roman"/>
          <w:sz w:val="28"/>
          <w:szCs w:val="28"/>
        </w:rPr>
        <w:t>. и доп. Москва, 2003.</w:t>
      </w:r>
    </w:p>
    <w:sectPr w:rsidR="008A3A02" w:rsidRPr="008377C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4F426" w14:textId="77777777" w:rsidR="000B6ADE" w:rsidRDefault="000B6ADE" w:rsidP="00FF2FF4">
      <w:pPr>
        <w:spacing w:after="0" w:line="240" w:lineRule="auto"/>
      </w:pPr>
      <w:r>
        <w:separator/>
      </w:r>
    </w:p>
  </w:endnote>
  <w:endnote w:type="continuationSeparator" w:id="0">
    <w:p w14:paraId="0DCA4A96" w14:textId="77777777" w:rsidR="000B6ADE" w:rsidRDefault="000B6ADE" w:rsidP="00FF2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8CEF" w14:textId="77777777" w:rsidR="000B6ADE" w:rsidRDefault="000B6ADE" w:rsidP="00FF2FF4">
      <w:pPr>
        <w:spacing w:after="0" w:line="240" w:lineRule="auto"/>
      </w:pPr>
      <w:r>
        <w:separator/>
      </w:r>
    </w:p>
  </w:footnote>
  <w:footnote w:type="continuationSeparator" w:id="0">
    <w:p w14:paraId="12501DA5" w14:textId="77777777" w:rsidR="000B6ADE" w:rsidRDefault="000B6ADE" w:rsidP="00FF2FF4">
      <w:pPr>
        <w:spacing w:after="0" w:line="240" w:lineRule="auto"/>
      </w:pPr>
      <w:r>
        <w:continuationSeparator/>
      </w:r>
    </w:p>
  </w:footnote>
  <w:footnote w:id="1">
    <w:p w14:paraId="15A656C0" w14:textId="77777777" w:rsidR="00FF2FF4" w:rsidRDefault="00FF2FF4">
      <w:pPr>
        <w:pStyle w:val="a3"/>
      </w:pPr>
      <w:r>
        <w:rPr>
          <w:rStyle w:val="a5"/>
        </w:rPr>
        <w:footnoteRef/>
      </w:r>
      <w:r>
        <w:t xml:space="preserve"> </w:t>
      </w:r>
      <w:r w:rsidRPr="00FF2FF4">
        <w:t>Лейкина И.С. Личность преступника и уголовная ответственность. М., 1968. С. 20.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A88"/>
    <w:rsid w:val="0006794C"/>
    <w:rsid w:val="000B6ADE"/>
    <w:rsid w:val="001C5956"/>
    <w:rsid w:val="001E7E46"/>
    <w:rsid w:val="0022041E"/>
    <w:rsid w:val="002E4955"/>
    <w:rsid w:val="003A1606"/>
    <w:rsid w:val="003C2A1A"/>
    <w:rsid w:val="003D7A88"/>
    <w:rsid w:val="004600DE"/>
    <w:rsid w:val="004F4961"/>
    <w:rsid w:val="005276B6"/>
    <w:rsid w:val="00540341"/>
    <w:rsid w:val="005F0DCE"/>
    <w:rsid w:val="005F3666"/>
    <w:rsid w:val="005F786B"/>
    <w:rsid w:val="00634181"/>
    <w:rsid w:val="006F5C21"/>
    <w:rsid w:val="00721B30"/>
    <w:rsid w:val="007F4851"/>
    <w:rsid w:val="008377C2"/>
    <w:rsid w:val="008A3A02"/>
    <w:rsid w:val="008E6DE6"/>
    <w:rsid w:val="00911DBE"/>
    <w:rsid w:val="00973755"/>
    <w:rsid w:val="009F3BB2"/>
    <w:rsid w:val="00A16196"/>
    <w:rsid w:val="00A5146D"/>
    <w:rsid w:val="00A773AC"/>
    <w:rsid w:val="00B61644"/>
    <w:rsid w:val="00BE3A5B"/>
    <w:rsid w:val="00C535AF"/>
    <w:rsid w:val="00C54B13"/>
    <w:rsid w:val="00CA7841"/>
    <w:rsid w:val="00D40C80"/>
    <w:rsid w:val="00DE797B"/>
    <w:rsid w:val="00E97853"/>
    <w:rsid w:val="00F420AC"/>
    <w:rsid w:val="00F81728"/>
    <w:rsid w:val="00FE0FFF"/>
    <w:rsid w:val="00FF2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31188"/>
  <w15:chartTrackingRefBased/>
  <w15:docId w15:val="{35425420-C61E-46D5-BA2D-3938E3E3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F2FF4"/>
    <w:pPr>
      <w:spacing w:after="0" w:line="240" w:lineRule="auto"/>
    </w:pPr>
    <w:rPr>
      <w:sz w:val="20"/>
      <w:szCs w:val="20"/>
    </w:rPr>
  </w:style>
  <w:style w:type="character" w:customStyle="1" w:styleId="a4">
    <w:name w:val="Текст сноски Знак"/>
    <w:basedOn w:val="a0"/>
    <w:link w:val="a3"/>
    <w:uiPriority w:val="99"/>
    <w:semiHidden/>
    <w:rsid w:val="00FF2FF4"/>
    <w:rPr>
      <w:sz w:val="20"/>
      <w:szCs w:val="20"/>
    </w:rPr>
  </w:style>
  <w:style w:type="character" w:styleId="a5">
    <w:name w:val="footnote reference"/>
    <w:basedOn w:val="a0"/>
    <w:uiPriority w:val="99"/>
    <w:semiHidden/>
    <w:unhideWhenUsed/>
    <w:rsid w:val="00FF2F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BBD23-3E94-4589-843E-4044EB9A7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12</Pages>
  <Words>3712</Words>
  <Characters>21162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Волков</dc:creator>
  <cp:keywords/>
  <dc:description/>
  <cp:lastModifiedBy>vam</cp:lastModifiedBy>
  <cp:revision>33</cp:revision>
  <dcterms:created xsi:type="dcterms:W3CDTF">2016-09-22T17:19:00Z</dcterms:created>
  <dcterms:modified xsi:type="dcterms:W3CDTF">2025-05-09T20:10:00Z</dcterms:modified>
</cp:coreProperties>
</file>